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E1" w:rsidRPr="006A3849" w:rsidRDefault="003F434F" w:rsidP="00F20052">
      <w:pPr>
        <w:overflowPunct w:val="0"/>
        <w:autoSpaceDE w:val="0"/>
        <w:spacing w:after="0" w:line="240" w:lineRule="auto"/>
        <w:ind w:left="5529"/>
        <w:jc w:val="both"/>
        <w:rPr>
          <w:rFonts w:ascii="Liberation Serif" w:hAnsi="Liberation Serif" w:cs="Liberation Serif"/>
          <w:sz w:val="24"/>
          <w:szCs w:val="24"/>
        </w:rPr>
      </w:pPr>
      <w:r w:rsidRPr="006A3849">
        <w:rPr>
          <w:rFonts w:ascii="Liberation Serif" w:hAnsi="Liberation Serif" w:cs="Liberation Serif"/>
          <w:sz w:val="24"/>
          <w:szCs w:val="24"/>
        </w:rPr>
        <w:t>Приложение № 1</w:t>
      </w:r>
      <w:bookmarkStart w:id="0" w:name="_GoBack"/>
      <w:bookmarkEnd w:id="0"/>
    </w:p>
    <w:p w:rsidR="001E05E1" w:rsidRPr="006A3849" w:rsidRDefault="00E00169" w:rsidP="00F20052">
      <w:pPr>
        <w:overflowPunct w:val="0"/>
        <w:autoSpaceDE w:val="0"/>
        <w:spacing w:after="0" w:line="240" w:lineRule="auto"/>
        <w:ind w:left="5529"/>
        <w:jc w:val="both"/>
        <w:rPr>
          <w:rFonts w:ascii="Liberation Serif" w:hAnsi="Liberation Serif" w:cs="Liberation Serif"/>
          <w:sz w:val="24"/>
          <w:szCs w:val="24"/>
        </w:rPr>
      </w:pPr>
      <w:r w:rsidRPr="006A3849">
        <w:rPr>
          <w:rFonts w:ascii="Liberation Serif" w:hAnsi="Liberation Serif" w:cs="Liberation Serif"/>
          <w:sz w:val="24"/>
          <w:szCs w:val="24"/>
        </w:rPr>
        <w:t>к приказу У</w:t>
      </w:r>
      <w:r w:rsidR="001E05E1" w:rsidRPr="006A3849">
        <w:rPr>
          <w:rFonts w:ascii="Liberation Serif" w:hAnsi="Liberation Serif" w:cs="Liberation Serif"/>
          <w:sz w:val="24"/>
          <w:szCs w:val="24"/>
        </w:rPr>
        <w:t>правления образования</w:t>
      </w:r>
    </w:p>
    <w:p w:rsidR="001E05E1" w:rsidRPr="006A3849" w:rsidRDefault="001E05E1" w:rsidP="00F20052">
      <w:pPr>
        <w:overflowPunct w:val="0"/>
        <w:autoSpaceDE w:val="0"/>
        <w:spacing w:after="0" w:line="240" w:lineRule="auto"/>
        <w:ind w:left="5529"/>
        <w:jc w:val="both"/>
        <w:rPr>
          <w:rFonts w:ascii="Liberation Serif" w:hAnsi="Liberation Serif" w:cs="Liberation Serif"/>
          <w:sz w:val="24"/>
          <w:szCs w:val="24"/>
        </w:rPr>
      </w:pPr>
      <w:r w:rsidRPr="006A3849">
        <w:rPr>
          <w:rFonts w:ascii="Liberation Serif" w:hAnsi="Liberation Serif" w:cs="Liberation Serif"/>
          <w:sz w:val="24"/>
          <w:szCs w:val="24"/>
        </w:rPr>
        <w:t>администрации Горноуральского городского округа о</w:t>
      </w:r>
      <w:r w:rsidR="00F20052">
        <w:rPr>
          <w:rFonts w:ascii="Liberation Serif" w:hAnsi="Liberation Serif" w:cs="Liberation Serif"/>
          <w:sz w:val="24"/>
          <w:szCs w:val="24"/>
        </w:rPr>
        <w:t xml:space="preserve">т 18.01.2022 </w:t>
      </w:r>
      <w:r w:rsidR="00680481" w:rsidRPr="006A3849">
        <w:rPr>
          <w:rFonts w:ascii="Liberation Serif" w:hAnsi="Liberation Serif" w:cs="Liberation Serif"/>
          <w:sz w:val="24"/>
          <w:szCs w:val="24"/>
        </w:rPr>
        <w:t>№</w:t>
      </w:r>
      <w:r w:rsidR="00F20052">
        <w:rPr>
          <w:rFonts w:ascii="Liberation Serif" w:hAnsi="Liberation Serif" w:cs="Liberation Serif"/>
          <w:sz w:val="24"/>
          <w:szCs w:val="24"/>
        </w:rPr>
        <w:t xml:space="preserve"> 19</w:t>
      </w:r>
      <w:r w:rsidR="00680481" w:rsidRPr="006A3849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E05E1" w:rsidRPr="006A3849" w:rsidRDefault="001E05E1" w:rsidP="00E00169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</w:p>
    <w:p w:rsidR="001E05E1" w:rsidRPr="006A3849" w:rsidRDefault="001E05E1" w:rsidP="00E00169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E05E1" w:rsidRPr="006A3849" w:rsidRDefault="001E05E1" w:rsidP="00E00169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3849"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:rsidR="001E05E1" w:rsidRPr="006A3849" w:rsidRDefault="001E05E1" w:rsidP="00E00169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3849">
        <w:rPr>
          <w:rFonts w:ascii="Liberation Serif" w:hAnsi="Liberation Serif" w:cs="Liberation Serif"/>
          <w:b/>
          <w:bCs/>
          <w:sz w:val="28"/>
          <w:szCs w:val="28"/>
        </w:rPr>
        <w:t>о проведении муниципального конкурса школьных газет</w:t>
      </w:r>
      <w:r w:rsidR="00C50ACA" w:rsidRPr="006A3849">
        <w:rPr>
          <w:rFonts w:ascii="Liberation Serif" w:hAnsi="Liberation Serif" w:cs="Liberation Serif"/>
          <w:sz w:val="28"/>
          <w:szCs w:val="28"/>
        </w:rPr>
        <w:t xml:space="preserve"> </w:t>
      </w:r>
      <w:r w:rsidR="00C50ACA" w:rsidRPr="006A3849">
        <w:rPr>
          <w:rFonts w:ascii="Liberation Serif" w:hAnsi="Liberation Serif" w:cs="Liberation Serif"/>
          <w:b/>
          <w:sz w:val="28"/>
          <w:szCs w:val="28"/>
        </w:rPr>
        <w:t>по профилактике вредных привычек</w:t>
      </w:r>
      <w:r w:rsidRPr="006A3849">
        <w:rPr>
          <w:rFonts w:ascii="Liberation Serif" w:hAnsi="Liberation Serif" w:cs="Liberation Serif"/>
          <w:b/>
          <w:bCs/>
          <w:sz w:val="28"/>
          <w:szCs w:val="28"/>
        </w:rPr>
        <w:t xml:space="preserve"> «Здоровье нации» </w:t>
      </w:r>
      <w:r w:rsidRPr="006A3849">
        <w:rPr>
          <w:rFonts w:ascii="Liberation Serif" w:hAnsi="Liberation Serif" w:cs="Liberation Serif"/>
          <w:b/>
          <w:bCs/>
          <w:iCs/>
          <w:spacing w:val="-6"/>
          <w:sz w:val="28"/>
          <w:szCs w:val="28"/>
        </w:rPr>
        <w:t xml:space="preserve">в образовательных учреждениях </w:t>
      </w:r>
      <w:r w:rsidRPr="006A3849">
        <w:rPr>
          <w:rFonts w:ascii="Liberation Serif" w:hAnsi="Liberation Serif" w:cs="Liberation Serif"/>
          <w:b/>
          <w:bCs/>
          <w:sz w:val="28"/>
          <w:szCs w:val="28"/>
        </w:rPr>
        <w:t>Горноура</w:t>
      </w:r>
      <w:r w:rsidR="00532287" w:rsidRPr="006A3849">
        <w:rPr>
          <w:rFonts w:ascii="Liberation Serif" w:hAnsi="Liberation Serif" w:cs="Liberation Serif"/>
          <w:b/>
          <w:bCs/>
          <w:sz w:val="28"/>
          <w:szCs w:val="28"/>
        </w:rPr>
        <w:t>льского</w:t>
      </w:r>
      <w:r w:rsidR="00680481" w:rsidRPr="006A3849">
        <w:rPr>
          <w:rFonts w:ascii="Liberation Serif" w:hAnsi="Liberation Serif" w:cs="Liberation Serif"/>
          <w:b/>
          <w:bCs/>
          <w:sz w:val="28"/>
          <w:szCs w:val="28"/>
        </w:rPr>
        <w:t xml:space="preserve"> городского округа в 2021-2022</w:t>
      </w:r>
      <w:r w:rsidRPr="006A3849">
        <w:rPr>
          <w:rFonts w:ascii="Liberation Serif" w:hAnsi="Liberation Serif" w:cs="Liberation Serif"/>
          <w:b/>
          <w:bCs/>
          <w:sz w:val="28"/>
          <w:szCs w:val="28"/>
        </w:rPr>
        <w:t xml:space="preserve"> учебном году</w:t>
      </w:r>
    </w:p>
    <w:p w:rsidR="001E05E1" w:rsidRPr="006A3849" w:rsidRDefault="001E05E1" w:rsidP="00E00169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E05E1" w:rsidRPr="006A3849" w:rsidRDefault="001E05E1" w:rsidP="00E0016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6A3849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1E05E1" w:rsidRPr="006A3849" w:rsidRDefault="001E05E1" w:rsidP="00E00169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Настоящее Положение регламентирует порядок проведения муниципального конкурса школьных газет по профилактике вредных привычек «Здоровье нации»</w:t>
      </w:r>
      <w:r w:rsidRPr="006A3849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532287" w:rsidRPr="006A3849">
        <w:rPr>
          <w:rFonts w:ascii="Liberation Serif" w:hAnsi="Liberation Serif" w:cs="Liberation Serif"/>
          <w:bCs/>
          <w:iCs/>
          <w:spacing w:val="-6"/>
          <w:sz w:val="28"/>
          <w:szCs w:val="28"/>
        </w:rPr>
        <w:t>в образовательных организациях</w:t>
      </w:r>
      <w:r w:rsidRPr="006A3849">
        <w:rPr>
          <w:rFonts w:ascii="Liberation Serif" w:hAnsi="Liberation Serif" w:cs="Liberation Serif"/>
          <w:bCs/>
          <w:iCs/>
          <w:spacing w:val="-6"/>
          <w:sz w:val="28"/>
          <w:szCs w:val="28"/>
        </w:rPr>
        <w:t xml:space="preserve"> </w:t>
      </w:r>
      <w:r w:rsidRPr="006A3849">
        <w:rPr>
          <w:rFonts w:ascii="Liberation Serif" w:hAnsi="Liberation Serif" w:cs="Liberation Serif"/>
          <w:bCs/>
          <w:iCs/>
          <w:sz w:val="28"/>
          <w:szCs w:val="28"/>
        </w:rPr>
        <w:t>Го</w:t>
      </w:r>
      <w:r w:rsidR="00E00169" w:rsidRPr="006A3849">
        <w:rPr>
          <w:rFonts w:ascii="Liberation Serif" w:hAnsi="Liberation Serif" w:cs="Liberation Serif"/>
          <w:bCs/>
          <w:iCs/>
          <w:sz w:val="28"/>
          <w:szCs w:val="28"/>
        </w:rPr>
        <w:t xml:space="preserve">рноуральского городского округа </w:t>
      </w:r>
      <w:r w:rsidR="00E00169" w:rsidRPr="006A3849">
        <w:rPr>
          <w:rFonts w:ascii="Liberation Serif" w:hAnsi="Liberation Serif" w:cs="Liberation Serif"/>
          <w:sz w:val="28"/>
          <w:szCs w:val="28"/>
        </w:rPr>
        <w:t>(далее – конкурс).</w:t>
      </w:r>
    </w:p>
    <w:p w:rsidR="001E05E1" w:rsidRPr="006A3849" w:rsidRDefault="001E05E1" w:rsidP="00E0016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Об</w:t>
      </w:r>
      <w:r w:rsidR="00E00169" w:rsidRPr="006A3849">
        <w:rPr>
          <w:rFonts w:ascii="Liberation Serif" w:hAnsi="Liberation Serif" w:cs="Liberation Serif"/>
          <w:sz w:val="28"/>
          <w:szCs w:val="28"/>
        </w:rPr>
        <w:t>щее руководство осуществляется У</w:t>
      </w:r>
      <w:r w:rsidRPr="006A3849">
        <w:rPr>
          <w:rFonts w:ascii="Liberation Serif" w:hAnsi="Liberation Serif" w:cs="Liberation Serif"/>
          <w:sz w:val="28"/>
          <w:szCs w:val="28"/>
        </w:rPr>
        <w:t xml:space="preserve">правлением образования администрации Горноуральского городского округа, МБУ ДО РДДТ п. Черноисточинск. </w:t>
      </w:r>
    </w:p>
    <w:p w:rsidR="001E05E1" w:rsidRPr="006A3849" w:rsidRDefault="001E05E1" w:rsidP="00E0016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Для проведения конкурса создается оргкомитет, который координирует</w:t>
      </w:r>
      <w:r w:rsidR="00E00169" w:rsidRPr="006A3849">
        <w:rPr>
          <w:rFonts w:ascii="Liberation Serif" w:hAnsi="Liberation Serif" w:cs="Liberation Serif"/>
          <w:sz w:val="28"/>
          <w:szCs w:val="28"/>
        </w:rPr>
        <w:t xml:space="preserve"> исполнение порядка проведения к</w:t>
      </w:r>
      <w:r w:rsidRPr="006A3849">
        <w:rPr>
          <w:rFonts w:ascii="Liberation Serif" w:hAnsi="Liberation Serif" w:cs="Liberation Serif"/>
          <w:sz w:val="28"/>
          <w:szCs w:val="28"/>
        </w:rPr>
        <w:t>онкурса, осуществляет сбор заявок, обеспечивает освещение мероприятия в СМИ, готовит аналити</w:t>
      </w:r>
      <w:r w:rsidR="000D108A" w:rsidRPr="006A3849">
        <w:rPr>
          <w:rFonts w:ascii="Liberation Serif" w:hAnsi="Liberation Serif" w:cs="Liberation Serif"/>
          <w:sz w:val="28"/>
          <w:szCs w:val="28"/>
        </w:rPr>
        <w:t>ческий отчет по итогам конкурса</w:t>
      </w:r>
      <w:r w:rsidRPr="006A3849">
        <w:rPr>
          <w:rFonts w:ascii="Liberation Serif" w:hAnsi="Liberation Serif" w:cs="Liberation Serif"/>
          <w:sz w:val="28"/>
          <w:szCs w:val="28"/>
        </w:rPr>
        <w:t>.</w:t>
      </w:r>
    </w:p>
    <w:p w:rsidR="001E05E1" w:rsidRPr="006A3849" w:rsidRDefault="001E05E1" w:rsidP="00E0016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E05E1" w:rsidRPr="006A3849" w:rsidRDefault="001E05E1" w:rsidP="00E0016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6A3849">
        <w:rPr>
          <w:rFonts w:ascii="Liberation Serif" w:hAnsi="Liberation Serif" w:cs="Liberation Serif"/>
          <w:b/>
          <w:bCs/>
          <w:sz w:val="28"/>
          <w:szCs w:val="28"/>
        </w:rPr>
        <w:t>Цели и задачи</w:t>
      </w:r>
    </w:p>
    <w:p w:rsidR="000D108A" w:rsidRPr="006A3849" w:rsidRDefault="000D108A" w:rsidP="00E0016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Формирование личностных ресурсов, обеспечивающих развитие у детей и подростков социально-нормативного жизненного стиля с доминированием ценностей здорового образа жизни, действенной установки на отказ от вредных привычек.</w:t>
      </w:r>
    </w:p>
    <w:p w:rsidR="00C4679E" w:rsidRPr="006A3849" w:rsidRDefault="000D108A" w:rsidP="00E0016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Задачи:</w:t>
      </w:r>
    </w:p>
    <w:p w:rsidR="001E05E1" w:rsidRPr="006A3849" w:rsidRDefault="001E05E1" w:rsidP="006A384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- Пропаганда отказа от вредных привычек;</w:t>
      </w:r>
    </w:p>
    <w:p w:rsidR="001E05E1" w:rsidRPr="006A3849" w:rsidRDefault="001E05E1" w:rsidP="006A384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-</w:t>
      </w:r>
      <w:r w:rsidR="00C4679E" w:rsidRPr="006A3849">
        <w:rPr>
          <w:rFonts w:ascii="Liberation Serif" w:hAnsi="Liberation Serif" w:cs="Liberation Serif"/>
          <w:sz w:val="28"/>
          <w:szCs w:val="28"/>
        </w:rPr>
        <w:t xml:space="preserve"> </w:t>
      </w:r>
      <w:r w:rsidRPr="006A3849">
        <w:rPr>
          <w:rFonts w:ascii="Liberation Serif" w:hAnsi="Liberation Serif" w:cs="Liberation Serif"/>
          <w:sz w:val="28"/>
          <w:szCs w:val="28"/>
        </w:rPr>
        <w:t>Изменение ценностного отношения детей и подростков к вредным привычкам;</w:t>
      </w:r>
    </w:p>
    <w:p w:rsidR="001E05E1" w:rsidRPr="006A3849" w:rsidRDefault="001E05E1" w:rsidP="006A384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-</w:t>
      </w:r>
      <w:r w:rsidR="00C4679E" w:rsidRPr="006A3849">
        <w:rPr>
          <w:rFonts w:ascii="Liberation Serif" w:hAnsi="Liberation Serif" w:cs="Liberation Serif"/>
          <w:sz w:val="28"/>
          <w:szCs w:val="28"/>
        </w:rPr>
        <w:t xml:space="preserve"> </w:t>
      </w:r>
      <w:r w:rsidRPr="006A3849">
        <w:rPr>
          <w:rFonts w:ascii="Liberation Serif" w:hAnsi="Liberation Serif" w:cs="Liberation Serif"/>
          <w:sz w:val="28"/>
          <w:szCs w:val="28"/>
        </w:rPr>
        <w:t>Формирование у обучающихся чувства от</w:t>
      </w:r>
      <w:r w:rsidR="000D108A" w:rsidRPr="006A3849">
        <w:rPr>
          <w:rFonts w:ascii="Liberation Serif" w:hAnsi="Liberation Serif" w:cs="Liberation Serif"/>
          <w:sz w:val="28"/>
          <w:szCs w:val="28"/>
        </w:rPr>
        <w:t>ветственно</w:t>
      </w:r>
      <w:r w:rsidR="00C4679E" w:rsidRPr="006A3849">
        <w:rPr>
          <w:rFonts w:ascii="Liberation Serif" w:hAnsi="Liberation Serif" w:cs="Liberation Serif"/>
          <w:sz w:val="28"/>
          <w:szCs w:val="28"/>
        </w:rPr>
        <w:t>сти за свое поведение;</w:t>
      </w:r>
    </w:p>
    <w:p w:rsidR="00C4679E" w:rsidRPr="006A3849" w:rsidRDefault="00C4679E" w:rsidP="006A3849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</w:rPr>
      </w:pPr>
      <w:r w:rsidRPr="006A3849">
        <w:rPr>
          <w:rFonts w:ascii="Liberation Serif" w:hAnsi="Liberation Serif" w:cs="Liberation Serif"/>
          <w:color w:val="212529"/>
          <w:sz w:val="28"/>
          <w:szCs w:val="28"/>
        </w:rPr>
        <w:t xml:space="preserve">- Трансляция лучшего опыта по формированию культуры здорового и безопасного образа жизни, профилактики </w:t>
      </w:r>
      <w:proofErr w:type="spellStart"/>
      <w:r w:rsidRPr="006A3849">
        <w:rPr>
          <w:rFonts w:ascii="Liberation Serif" w:hAnsi="Liberation Serif" w:cs="Liberation Serif"/>
          <w:color w:val="212529"/>
          <w:sz w:val="28"/>
          <w:szCs w:val="28"/>
        </w:rPr>
        <w:t>аддиктивного</w:t>
      </w:r>
      <w:proofErr w:type="spellEnd"/>
      <w:r w:rsidRPr="006A3849">
        <w:rPr>
          <w:rFonts w:ascii="Liberation Serif" w:hAnsi="Liberation Serif" w:cs="Liberation Serif"/>
          <w:color w:val="212529"/>
          <w:sz w:val="28"/>
          <w:szCs w:val="28"/>
        </w:rPr>
        <w:t xml:space="preserve"> поведения среди обучающихся образовательных организаций, популяризация лучших конкурсных работ;</w:t>
      </w:r>
    </w:p>
    <w:p w:rsidR="001E05E1" w:rsidRPr="006A3849" w:rsidRDefault="00C4679E" w:rsidP="006A3849">
      <w:pPr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</w:rPr>
      </w:pPr>
      <w:r w:rsidRPr="006A3849">
        <w:rPr>
          <w:rFonts w:ascii="Liberation Serif" w:hAnsi="Liberation Serif" w:cs="Liberation Serif"/>
          <w:color w:val="212529"/>
          <w:sz w:val="28"/>
          <w:szCs w:val="28"/>
        </w:rPr>
        <w:t>- Обеспечение социальной поддержки творческой активности обучающихся.</w:t>
      </w:r>
    </w:p>
    <w:p w:rsidR="00C4679E" w:rsidRPr="006A3849" w:rsidRDefault="00C4679E" w:rsidP="006A3849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E05E1" w:rsidRPr="006A3849" w:rsidRDefault="001E05E1" w:rsidP="00E0016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b/>
          <w:bCs/>
          <w:sz w:val="28"/>
          <w:szCs w:val="28"/>
        </w:rPr>
        <w:t>Участники конкурса</w:t>
      </w:r>
    </w:p>
    <w:p w:rsidR="000D108A" w:rsidRPr="006A3849" w:rsidRDefault="001E05E1" w:rsidP="00E00169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Участником конкурса может являться как отдельный ребенок, так и коллектив обучающихся образовательных организаций всех видов в возрасте  до 18 лет.</w:t>
      </w:r>
    </w:p>
    <w:p w:rsidR="000D108A" w:rsidRPr="006A3849" w:rsidRDefault="000D108A" w:rsidP="001F2610">
      <w:pPr>
        <w:tabs>
          <w:tab w:val="left" w:pos="9354"/>
        </w:tabs>
        <w:spacing w:after="0"/>
        <w:ind w:right="-6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b/>
          <w:bCs/>
          <w:sz w:val="28"/>
          <w:szCs w:val="28"/>
        </w:rPr>
        <w:t>Условия проведения</w:t>
      </w:r>
    </w:p>
    <w:p w:rsidR="0086133A" w:rsidRPr="006A3849" w:rsidRDefault="0086133A" w:rsidP="001F261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bCs/>
          <w:color w:val="000000"/>
          <w:spacing w:val="-5"/>
          <w:sz w:val="28"/>
          <w:szCs w:val="28"/>
        </w:rPr>
        <w:lastRenderedPageBreak/>
        <w:t xml:space="preserve">Для участия в конкурсе заявки и работы в электронном виде необходимо предоставить </w:t>
      </w:r>
      <w:r w:rsidR="00680481" w:rsidRPr="006A3849">
        <w:rPr>
          <w:rFonts w:ascii="Liberation Serif" w:hAnsi="Liberation Serif" w:cs="Liberation Serif"/>
          <w:b/>
          <w:bCs/>
          <w:color w:val="000000"/>
          <w:spacing w:val="-5"/>
          <w:sz w:val="28"/>
          <w:szCs w:val="28"/>
        </w:rPr>
        <w:t>до 10.02.2022</w:t>
      </w:r>
      <w:r w:rsidRPr="006A3849">
        <w:rPr>
          <w:rFonts w:ascii="Liberation Serif" w:hAnsi="Liberation Serif" w:cs="Liberation Serif"/>
          <w:bCs/>
          <w:color w:val="000000"/>
          <w:spacing w:val="-5"/>
          <w:sz w:val="28"/>
          <w:szCs w:val="28"/>
        </w:rPr>
        <w:t xml:space="preserve"> в оргкомитет </w:t>
      </w:r>
      <w:r w:rsidRPr="006A3849">
        <w:rPr>
          <w:rFonts w:ascii="Liberation Serif" w:hAnsi="Liberation Serif" w:cs="Liberation Serif"/>
          <w:sz w:val="28"/>
          <w:szCs w:val="28"/>
        </w:rPr>
        <w:t xml:space="preserve">МБУ ДО РДДТ п. Черноисточинск по </w:t>
      </w:r>
      <w:r w:rsidRPr="006A3849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6A3849">
        <w:rPr>
          <w:rFonts w:ascii="Liberation Serif" w:hAnsi="Liberation Serif" w:cs="Liberation Serif"/>
          <w:sz w:val="28"/>
          <w:szCs w:val="28"/>
        </w:rPr>
        <w:t>-</w:t>
      </w:r>
      <w:r w:rsidRPr="006A3849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6A3849">
        <w:rPr>
          <w:rFonts w:ascii="Liberation Serif" w:hAnsi="Liberation Serif" w:cs="Liberation Serif"/>
          <w:sz w:val="28"/>
          <w:szCs w:val="28"/>
        </w:rPr>
        <w:t xml:space="preserve">: </w:t>
      </w:r>
      <w:r w:rsidR="00436515">
        <w:rPr>
          <w:rStyle w:val="a5"/>
          <w:rFonts w:ascii="Liberation Serif" w:hAnsi="Liberation Serif" w:cs="Liberation Serif"/>
          <w:sz w:val="28"/>
          <w:szCs w:val="28"/>
          <w:lang w:val="en-US"/>
        </w:rPr>
        <w:fldChar w:fldCharType="begin"/>
      </w:r>
      <w:r w:rsidR="00436515" w:rsidRPr="00436515">
        <w:rPr>
          <w:rStyle w:val="a5"/>
          <w:rFonts w:ascii="Liberation Serif" w:hAnsi="Liberation Serif" w:cs="Liberation Serif"/>
          <w:sz w:val="28"/>
          <w:szCs w:val="28"/>
        </w:rPr>
        <w:instrText xml:space="preserve"> </w:instrText>
      </w:r>
      <w:r w:rsidR="00436515">
        <w:rPr>
          <w:rStyle w:val="a5"/>
          <w:rFonts w:ascii="Liberation Serif" w:hAnsi="Liberation Serif" w:cs="Liberation Serif"/>
          <w:sz w:val="28"/>
          <w:szCs w:val="28"/>
          <w:lang w:val="en-US"/>
        </w:rPr>
        <w:instrText>HYPERLINK</w:instrText>
      </w:r>
      <w:r w:rsidR="00436515" w:rsidRPr="00436515">
        <w:rPr>
          <w:rStyle w:val="a5"/>
          <w:rFonts w:ascii="Liberation Serif" w:hAnsi="Liberation Serif" w:cs="Liberation Serif"/>
          <w:sz w:val="28"/>
          <w:szCs w:val="28"/>
        </w:rPr>
        <w:instrText xml:space="preserve"> "</w:instrText>
      </w:r>
      <w:r w:rsidR="00436515">
        <w:rPr>
          <w:rStyle w:val="a5"/>
          <w:rFonts w:ascii="Liberation Serif" w:hAnsi="Liberation Serif" w:cs="Liberation Serif"/>
          <w:sz w:val="28"/>
          <w:szCs w:val="28"/>
          <w:lang w:val="en-US"/>
        </w:rPr>
        <w:instrText>mailto</w:instrText>
      </w:r>
      <w:r w:rsidR="00436515" w:rsidRPr="00436515">
        <w:rPr>
          <w:rStyle w:val="a5"/>
          <w:rFonts w:ascii="Liberation Serif" w:hAnsi="Liberation Serif" w:cs="Liberation Serif"/>
          <w:sz w:val="28"/>
          <w:szCs w:val="28"/>
        </w:rPr>
        <w:instrText>:</w:instrText>
      </w:r>
      <w:r w:rsidR="00436515">
        <w:rPr>
          <w:rStyle w:val="a5"/>
          <w:rFonts w:ascii="Liberation Serif" w:hAnsi="Liberation Serif" w:cs="Liberation Serif"/>
          <w:sz w:val="28"/>
          <w:szCs w:val="28"/>
          <w:lang w:val="en-US"/>
        </w:rPr>
        <w:instrText>rddt</w:instrText>
      </w:r>
      <w:r w:rsidR="00436515" w:rsidRPr="00436515">
        <w:rPr>
          <w:rStyle w:val="a5"/>
          <w:rFonts w:ascii="Liberation Serif" w:hAnsi="Liberation Serif" w:cs="Liberation Serif"/>
          <w:sz w:val="28"/>
          <w:szCs w:val="28"/>
        </w:rPr>
        <w:instrText>@</w:instrText>
      </w:r>
      <w:r w:rsidR="00436515">
        <w:rPr>
          <w:rStyle w:val="a5"/>
          <w:rFonts w:ascii="Liberation Serif" w:hAnsi="Liberation Serif" w:cs="Liberation Serif"/>
          <w:sz w:val="28"/>
          <w:szCs w:val="28"/>
          <w:lang w:val="en-US"/>
        </w:rPr>
        <w:instrText>list</w:instrText>
      </w:r>
      <w:r w:rsidR="00436515" w:rsidRPr="00436515">
        <w:rPr>
          <w:rStyle w:val="a5"/>
          <w:rFonts w:ascii="Liberation Serif" w:hAnsi="Liberation Serif" w:cs="Liberation Serif"/>
          <w:sz w:val="28"/>
          <w:szCs w:val="28"/>
        </w:rPr>
        <w:instrText>.</w:instrText>
      </w:r>
      <w:r w:rsidR="00436515">
        <w:rPr>
          <w:rStyle w:val="a5"/>
          <w:rFonts w:ascii="Liberation Serif" w:hAnsi="Liberation Serif" w:cs="Liberation Serif"/>
          <w:sz w:val="28"/>
          <w:szCs w:val="28"/>
          <w:lang w:val="en-US"/>
        </w:rPr>
        <w:instrText>ru</w:instrText>
      </w:r>
      <w:r w:rsidR="00436515" w:rsidRPr="00436515">
        <w:rPr>
          <w:rStyle w:val="a5"/>
          <w:rFonts w:ascii="Liberation Serif" w:hAnsi="Liberation Serif" w:cs="Liberation Serif"/>
          <w:sz w:val="28"/>
          <w:szCs w:val="28"/>
        </w:rPr>
        <w:instrText xml:space="preserve">" </w:instrText>
      </w:r>
      <w:r w:rsidR="00436515">
        <w:rPr>
          <w:rStyle w:val="a5"/>
          <w:rFonts w:ascii="Liberation Serif" w:hAnsi="Liberation Serif" w:cs="Liberation Serif"/>
          <w:sz w:val="28"/>
          <w:szCs w:val="28"/>
          <w:lang w:val="en-US"/>
        </w:rPr>
        <w:fldChar w:fldCharType="separate"/>
      </w:r>
      <w:r w:rsidRPr="006A3849">
        <w:rPr>
          <w:rStyle w:val="a5"/>
          <w:rFonts w:ascii="Liberation Serif" w:hAnsi="Liberation Serif" w:cs="Liberation Serif"/>
          <w:sz w:val="28"/>
          <w:szCs w:val="28"/>
          <w:lang w:val="en-US"/>
        </w:rPr>
        <w:t>rddt</w:t>
      </w:r>
      <w:r w:rsidRPr="006A3849">
        <w:rPr>
          <w:rStyle w:val="a5"/>
          <w:rFonts w:ascii="Liberation Serif" w:hAnsi="Liberation Serif" w:cs="Liberation Serif"/>
          <w:sz w:val="28"/>
          <w:szCs w:val="28"/>
        </w:rPr>
        <w:t>@</w:t>
      </w:r>
      <w:r w:rsidRPr="006A3849">
        <w:rPr>
          <w:rStyle w:val="a5"/>
          <w:rFonts w:ascii="Liberation Serif" w:hAnsi="Liberation Serif" w:cs="Liberation Serif"/>
          <w:sz w:val="28"/>
          <w:szCs w:val="28"/>
          <w:lang w:val="en-US"/>
        </w:rPr>
        <w:t>list</w:t>
      </w:r>
      <w:r w:rsidRPr="006A3849">
        <w:rPr>
          <w:rStyle w:val="a5"/>
          <w:rFonts w:ascii="Liberation Serif" w:hAnsi="Liberation Serif" w:cs="Liberation Serif"/>
          <w:sz w:val="28"/>
          <w:szCs w:val="28"/>
        </w:rPr>
        <w:t>.</w:t>
      </w:r>
      <w:proofErr w:type="spellStart"/>
      <w:r w:rsidRPr="006A3849">
        <w:rPr>
          <w:rStyle w:val="a5"/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="00436515">
        <w:rPr>
          <w:rStyle w:val="a5"/>
          <w:rFonts w:ascii="Liberation Serif" w:hAnsi="Liberation Serif" w:cs="Liberation Serif"/>
          <w:sz w:val="28"/>
          <w:szCs w:val="28"/>
          <w:lang w:val="en-US"/>
        </w:rPr>
        <w:fldChar w:fldCharType="end"/>
      </w:r>
    </w:p>
    <w:p w:rsidR="0086133A" w:rsidRPr="006A3849" w:rsidRDefault="0086133A" w:rsidP="001F261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Заявка является официальным согласием на размещение фото и видеоматериалов участников конкурса, на сайте МБУ ДО РДДТ и на других электронно-цифровых ресурсах.</w:t>
      </w:r>
    </w:p>
    <w:p w:rsidR="001E05E1" w:rsidRPr="006A3849" w:rsidRDefault="001E05E1" w:rsidP="001F2610">
      <w:pPr>
        <w:tabs>
          <w:tab w:val="left" w:pos="935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Сроки могут быть изменены по предложению Оргкомитета или территории, на которой проводится конкурс.</w:t>
      </w:r>
    </w:p>
    <w:p w:rsidR="001E05E1" w:rsidRPr="006A3849" w:rsidRDefault="001E05E1" w:rsidP="001F261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В качестве материалов для газеты могут служить репортажи, интервью, заметки, отчёты, фотографии, художественные изображения, стихотворения, юморески, обращения, результаты опроса (анкетирования) и дру</w:t>
      </w:r>
      <w:r w:rsidR="006A3849">
        <w:rPr>
          <w:rFonts w:ascii="Liberation Serif" w:hAnsi="Liberation Serif" w:cs="Liberation Serif"/>
          <w:sz w:val="28"/>
          <w:szCs w:val="28"/>
        </w:rPr>
        <w:t xml:space="preserve">гие формы передачи материалов, </w:t>
      </w:r>
      <w:r w:rsidRPr="006A3849">
        <w:rPr>
          <w:rFonts w:ascii="Liberation Serif" w:hAnsi="Liberation Serif" w:cs="Liberation Serif"/>
          <w:sz w:val="28"/>
          <w:szCs w:val="28"/>
        </w:rPr>
        <w:t>посвященные здоровому образу жизни и</w:t>
      </w:r>
      <w:r w:rsidR="003D5FC2" w:rsidRPr="006A3849">
        <w:rPr>
          <w:rFonts w:ascii="Liberation Serif" w:hAnsi="Liberation Serif" w:cs="Liberation Serif"/>
          <w:sz w:val="28"/>
          <w:szCs w:val="28"/>
        </w:rPr>
        <w:t xml:space="preserve"> профилактике вредных привычек. </w:t>
      </w:r>
      <w:r w:rsidR="002C19AA" w:rsidRPr="006A3849">
        <w:rPr>
          <w:rFonts w:ascii="Liberation Serif" w:hAnsi="Liberation Serif" w:cs="Liberation Serif"/>
          <w:bCs/>
          <w:iCs/>
          <w:sz w:val="28"/>
          <w:szCs w:val="28"/>
        </w:rPr>
        <w:t>В газете использовать не более 10% материалов, взятых из открытых источников</w:t>
      </w:r>
      <w:r w:rsidR="003D5FC2" w:rsidRPr="006A3849">
        <w:rPr>
          <w:rFonts w:ascii="Liberation Serif" w:hAnsi="Liberation Serif" w:cs="Liberation Serif"/>
          <w:bCs/>
          <w:iCs/>
          <w:sz w:val="28"/>
          <w:szCs w:val="28"/>
        </w:rPr>
        <w:t>, желательно соблюдать газетный формат по содержанию (жанровое разнообразие, авторские материалы и прочее).</w:t>
      </w:r>
    </w:p>
    <w:p w:rsidR="001E05E1" w:rsidRPr="006A3849" w:rsidRDefault="001E05E1" w:rsidP="001F2610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E05E1" w:rsidRPr="006A3849" w:rsidRDefault="001E05E1" w:rsidP="001F2610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6A3849">
        <w:rPr>
          <w:rFonts w:ascii="Liberation Serif" w:hAnsi="Liberation Serif" w:cs="Liberation Serif"/>
          <w:b/>
          <w:bCs/>
          <w:sz w:val="28"/>
          <w:szCs w:val="28"/>
        </w:rPr>
        <w:t>Критер</w:t>
      </w:r>
      <w:r w:rsidR="000D108A" w:rsidRPr="006A3849">
        <w:rPr>
          <w:rFonts w:ascii="Liberation Serif" w:hAnsi="Liberation Serif" w:cs="Liberation Serif"/>
          <w:b/>
          <w:bCs/>
          <w:sz w:val="28"/>
          <w:szCs w:val="28"/>
        </w:rPr>
        <w:t>ии оценки конкурсных материалов</w:t>
      </w:r>
    </w:p>
    <w:p w:rsidR="001E05E1" w:rsidRPr="006A3849" w:rsidRDefault="001E05E1" w:rsidP="001F2610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- соблюдение условий Конкурса;</w:t>
      </w:r>
    </w:p>
    <w:p w:rsidR="001E05E1" w:rsidRPr="006A3849" w:rsidRDefault="001E05E1" w:rsidP="001F2610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- художественное оформление газет;</w:t>
      </w:r>
    </w:p>
    <w:p w:rsidR="001E05E1" w:rsidRPr="006A3849" w:rsidRDefault="001E05E1" w:rsidP="001F2610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- качество повествовательного материала (образность, неординарность и грамотность изложения материала, соответствие тематике);</w:t>
      </w:r>
    </w:p>
    <w:p w:rsidR="001E05E1" w:rsidRPr="006A3849" w:rsidRDefault="000D108A" w:rsidP="001F2610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-</w:t>
      </w:r>
      <w:r w:rsidR="001E05E1" w:rsidRPr="006A3849">
        <w:rPr>
          <w:rFonts w:ascii="Liberation Serif" w:hAnsi="Liberation Serif" w:cs="Liberation Serif"/>
          <w:sz w:val="28"/>
          <w:szCs w:val="28"/>
        </w:rPr>
        <w:t>качество изобразительного материала (художественность, соответствие тематике);</w:t>
      </w:r>
    </w:p>
    <w:p w:rsidR="001E05E1" w:rsidRPr="006A3849" w:rsidRDefault="001E05E1" w:rsidP="001F2610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- содержание газеты посвящено тематике;</w:t>
      </w:r>
    </w:p>
    <w:p w:rsidR="001E05E1" w:rsidRPr="006A3849" w:rsidRDefault="001E05E1" w:rsidP="001F2610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- газета содержит необходимые графические элементы (рисунки, фон и другие графические элементы, обеспечивающие целостный дизайн газеты);</w:t>
      </w:r>
    </w:p>
    <w:p w:rsidR="001E05E1" w:rsidRPr="006A3849" w:rsidRDefault="001E05E1" w:rsidP="001F2610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- в газете присутствуют заметки разных жанров.</w:t>
      </w:r>
    </w:p>
    <w:p w:rsidR="001E05E1" w:rsidRPr="006A3849" w:rsidRDefault="001E05E1" w:rsidP="001F2610">
      <w:pPr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E05E1" w:rsidRPr="006A3849" w:rsidRDefault="001E05E1" w:rsidP="001F261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6A3849">
        <w:rPr>
          <w:rFonts w:ascii="Liberation Serif" w:hAnsi="Liberation Serif" w:cs="Liberation Serif"/>
          <w:b/>
          <w:bCs/>
          <w:sz w:val="28"/>
          <w:szCs w:val="28"/>
        </w:rPr>
        <w:t>Подведение итогов</w:t>
      </w:r>
    </w:p>
    <w:p w:rsidR="001E05E1" w:rsidRPr="006A3849" w:rsidRDefault="001E05E1" w:rsidP="001F2610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 xml:space="preserve">Участники мероприятия, занявшие призовые </w:t>
      </w:r>
      <w:r w:rsidR="00532287" w:rsidRPr="006A3849">
        <w:rPr>
          <w:rFonts w:ascii="Liberation Serif" w:hAnsi="Liberation Serif" w:cs="Liberation Serif"/>
          <w:sz w:val="28"/>
          <w:szCs w:val="28"/>
        </w:rPr>
        <w:t xml:space="preserve"> места, награждаются </w:t>
      </w:r>
      <w:r w:rsidRPr="006A3849">
        <w:rPr>
          <w:rFonts w:ascii="Liberation Serif" w:hAnsi="Liberation Serif" w:cs="Liberation Serif"/>
          <w:sz w:val="28"/>
          <w:szCs w:val="28"/>
        </w:rPr>
        <w:t xml:space="preserve"> грамотами управления образования администрации Горноуральского Городского округа.</w:t>
      </w:r>
    </w:p>
    <w:p w:rsidR="001E05E1" w:rsidRPr="006A3849" w:rsidRDefault="001E05E1" w:rsidP="001F2610">
      <w:pPr>
        <w:spacing w:after="0" w:line="240" w:lineRule="auto"/>
        <w:ind w:firstLine="709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6A3849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РДДТ. </w:t>
      </w:r>
    </w:p>
    <w:p w:rsidR="001E05E1" w:rsidRPr="006A3849" w:rsidRDefault="001E05E1" w:rsidP="001F2610">
      <w:pPr>
        <w:tabs>
          <w:tab w:val="left" w:pos="9354"/>
        </w:tabs>
        <w:spacing w:after="0"/>
        <w:ind w:right="-6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25DEB" w:rsidRPr="006A3849" w:rsidRDefault="00225DEB" w:rsidP="001F2610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1E05E1" w:rsidRPr="006A3849" w:rsidRDefault="0086133A" w:rsidP="00BE6FC1">
      <w:pPr>
        <w:spacing w:after="0"/>
        <w:ind w:firstLine="912"/>
        <w:jc w:val="right"/>
        <w:rPr>
          <w:rFonts w:ascii="Liberation Serif" w:hAnsi="Liberation Serif" w:cs="Liberation Serif"/>
          <w:sz w:val="24"/>
          <w:szCs w:val="24"/>
        </w:rPr>
      </w:pPr>
      <w:r w:rsidRPr="006A3849">
        <w:rPr>
          <w:rFonts w:ascii="Liberation Serif" w:hAnsi="Liberation Serif" w:cs="Liberation Serif"/>
          <w:sz w:val="24"/>
          <w:szCs w:val="24"/>
        </w:rPr>
        <w:t>Образец заявки</w:t>
      </w:r>
    </w:p>
    <w:p w:rsidR="001E05E1" w:rsidRPr="006A3849" w:rsidRDefault="001E05E1" w:rsidP="00BE6FC1">
      <w:pPr>
        <w:spacing w:after="0"/>
        <w:ind w:firstLine="912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E05E1" w:rsidRPr="006A3849" w:rsidRDefault="001E05E1" w:rsidP="001F2610">
      <w:pPr>
        <w:spacing w:after="0"/>
        <w:ind w:firstLine="912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A3849">
        <w:rPr>
          <w:rFonts w:ascii="Liberation Serif" w:hAnsi="Liberation Serif" w:cs="Liberation Serif"/>
          <w:b/>
          <w:bCs/>
          <w:sz w:val="24"/>
          <w:szCs w:val="24"/>
        </w:rPr>
        <w:t>Заявка на участие</w:t>
      </w:r>
    </w:p>
    <w:p w:rsidR="001E05E1" w:rsidRPr="006A3849" w:rsidRDefault="001E05E1" w:rsidP="00BE6FC1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6A3849">
        <w:rPr>
          <w:rFonts w:ascii="Liberation Serif" w:hAnsi="Liberation Serif" w:cs="Liberation Serif"/>
          <w:sz w:val="20"/>
          <w:szCs w:val="20"/>
        </w:rPr>
        <w:t>Название мероприятия ______________________________________________</w:t>
      </w:r>
    </w:p>
    <w:p w:rsidR="001E05E1" w:rsidRPr="006A3849" w:rsidRDefault="001E05E1" w:rsidP="00BE6FC1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6A3849">
        <w:rPr>
          <w:rFonts w:ascii="Liberation Serif" w:hAnsi="Liberation Serif" w:cs="Liberation Serif"/>
          <w:sz w:val="20"/>
          <w:szCs w:val="20"/>
        </w:rPr>
        <w:t>ОУ № _________ Территория _________________________________________</w:t>
      </w:r>
    </w:p>
    <w:p w:rsidR="001E05E1" w:rsidRPr="006A3849" w:rsidRDefault="001E05E1" w:rsidP="00BE6FC1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6A3849">
        <w:rPr>
          <w:rFonts w:ascii="Liberation Serif" w:hAnsi="Liberation Serif" w:cs="Liberation Serif"/>
          <w:sz w:val="20"/>
          <w:szCs w:val="20"/>
        </w:rPr>
        <w:t>Состав: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1E05E1" w:rsidRPr="006A3849">
        <w:tc>
          <w:tcPr>
            <w:tcW w:w="1368" w:type="dxa"/>
          </w:tcPr>
          <w:p w:rsidR="001E05E1" w:rsidRPr="006A3849" w:rsidRDefault="001F2610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Взрослые</w:t>
            </w:r>
          </w:p>
        </w:tc>
        <w:tc>
          <w:tcPr>
            <w:tcW w:w="1260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1E05E1" w:rsidRPr="006A3849">
        <w:tc>
          <w:tcPr>
            <w:tcW w:w="1368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Дети</w:t>
            </w:r>
          </w:p>
        </w:tc>
        <w:tc>
          <w:tcPr>
            <w:tcW w:w="1260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1E05E1" w:rsidRPr="006A3849" w:rsidRDefault="001E05E1" w:rsidP="00BE6FC1">
      <w:pPr>
        <w:spacing w:after="0"/>
        <w:rPr>
          <w:rFonts w:ascii="Liberation Serif" w:hAnsi="Liberation Serif" w:cs="Liberation Serif"/>
          <w:sz w:val="20"/>
          <w:szCs w:val="20"/>
        </w:rPr>
      </w:pPr>
    </w:p>
    <w:p w:rsidR="001E05E1" w:rsidRPr="006A3849" w:rsidRDefault="001E05E1" w:rsidP="00BE6FC1">
      <w:pPr>
        <w:spacing w:after="0"/>
        <w:rPr>
          <w:rFonts w:ascii="Liberation Serif" w:hAnsi="Liberation Serif" w:cs="Liberation Serif"/>
          <w:sz w:val="20"/>
          <w:szCs w:val="20"/>
        </w:rPr>
      </w:pPr>
      <w:r w:rsidRPr="006A3849">
        <w:rPr>
          <w:rFonts w:ascii="Liberation Serif" w:hAnsi="Liberation Serif" w:cs="Liberation Serif"/>
          <w:sz w:val="20"/>
          <w:szCs w:val="20"/>
        </w:rPr>
        <w:t>Категории участников: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595"/>
        <w:gridCol w:w="546"/>
        <w:gridCol w:w="609"/>
        <w:gridCol w:w="546"/>
        <w:gridCol w:w="546"/>
        <w:gridCol w:w="546"/>
        <w:gridCol w:w="546"/>
        <w:gridCol w:w="561"/>
        <w:gridCol w:w="546"/>
        <w:gridCol w:w="662"/>
        <w:gridCol w:w="662"/>
        <w:gridCol w:w="648"/>
        <w:gridCol w:w="610"/>
        <w:gridCol w:w="555"/>
        <w:gridCol w:w="512"/>
      </w:tblGrid>
      <w:tr w:rsidR="001E05E1" w:rsidRPr="006A3849" w:rsidTr="001F2610">
        <w:trPr>
          <w:cantSplit/>
          <w:trHeight w:val="2580"/>
        </w:trPr>
        <w:tc>
          <w:tcPr>
            <w:tcW w:w="986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ОУ</w:t>
            </w:r>
          </w:p>
        </w:tc>
        <w:tc>
          <w:tcPr>
            <w:tcW w:w="595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Малообеспеченная семья</w:t>
            </w:r>
          </w:p>
        </w:tc>
        <w:tc>
          <w:tcPr>
            <w:tcW w:w="546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На учете в ПДН</w:t>
            </w:r>
          </w:p>
        </w:tc>
        <w:tc>
          <w:tcPr>
            <w:tcW w:w="609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На учете в ТКДН и ЗП</w:t>
            </w:r>
          </w:p>
        </w:tc>
        <w:tc>
          <w:tcPr>
            <w:tcW w:w="546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На учете в ОУ</w:t>
            </w:r>
          </w:p>
        </w:tc>
        <w:tc>
          <w:tcPr>
            <w:tcW w:w="546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Сироты</w:t>
            </w:r>
          </w:p>
        </w:tc>
        <w:tc>
          <w:tcPr>
            <w:tcW w:w="546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Опекаемые</w:t>
            </w:r>
          </w:p>
        </w:tc>
        <w:tc>
          <w:tcPr>
            <w:tcW w:w="546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Инвалиды</w:t>
            </w:r>
          </w:p>
        </w:tc>
        <w:tc>
          <w:tcPr>
            <w:tcW w:w="561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Полная семья</w:t>
            </w:r>
          </w:p>
        </w:tc>
        <w:tc>
          <w:tcPr>
            <w:tcW w:w="546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Неполная семья</w:t>
            </w:r>
          </w:p>
        </w:tc>
        <w:tc>
          <w:tcPr>
            <w:tcW w:w="662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Многодетная семья</w:t>
            </w:r>
          </w:p>
        </w:tc>
        <w:tc>
          <w:tcPr>
            <w:tcW w:w="662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6-13 лет</w:t>
            </w:r>
          </w:p>
        </w:tc>
        <w:tc>
          <w:tcPr>
            <w:tcW w:w="648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14-16 лет</w:t>
            </w:r>
          </w:p>
        </w:tc>
        <w:tc>
          <w:tcPr>
            <w:tcW w:w="610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17-18 лет</w:t>
            </w:r>
          </w:p>
        </w:tc>
        <w:tc>
          <w:tcPr>
            <w:tcW w:w="555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Мальчики</w:t>
            </w:r>
          </w:p>
        </w:tc>
        <w:tc>
          <w:tcPr>
            <w:tcW w:w="512" w:type="dxa"/>
            <w:textDirection w:val="btLr"/>
          </w:tcPr>
          <w:p w:rsidR="001E05E1" w:rsidRPr="006A3849" w:rsidRDefault="001E05E1" w:rsidP="006A3FCD">
            <w:pPr>
              <w:spacing w:after="0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Девочки</w:t>
            </w:r>
          </w:p>
        </w:tc>
      </w:tr>
      <w:tr w:rsidR="001E05E1" w:rsidRPr="006A3849" w:rsidTr="001F2610">
        <w:trPr>
          <w:trHeight w:val="279"/>
        </w:trPr>
        <w:tc>
          <w:tcPr>
            <w:tcW w:w="986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95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6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09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6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6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6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6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61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46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62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62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48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610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55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12" w:type="dxa"/>
          </w:tcPr>
          <w:p w:rsidR="001E05E1" w:rsidRPr="006A3849" w:rsidRDefault="001E05E1" w:rsidP="006A3FCD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1E05E1" w:rsidRPr="006A3849" w:rsidRDefault="001E05E1" w:rsidP="00BE6FC1">
      <w:pPr>
        <w:spacing w:after="0"/>
        <w:rPr>
          <w:rFonts w:ascii="Liberation Serif" w:hAnsi="Liberation Serif" w:cs="Liberation Serif"/>
          <w:sz w:val="20"/>
          <w:szCs w:val="20"/>
        </w:rPr>
      </w:pPr>
    </w:p>
    <w:p w:rsidR="001E05E1" w:rsidRPr="006A3849" w:rsidRDefault="0086133A" w:rsidP="00BE6FC1">
      <w:pPr>
        <w:spacing w:after="0"/>
        <w:rPr>
          <w:rFonts w:ascii="Liberation Serif" w:hAnsi="Liberation Serif" w:cs="Liberation Serif"/>
          <w:sz w:val="20"/>
          <w:szCs w:val="20"/>
          <w:u w:val="single"/>
        </w:rPr>
      </w:pPr>
      <w:r w:rsidRPr="006A3849">
        <w:rPr>
          <w:rFonts w:ascii="Liberation Serif" w:hAnsi="Liberation Serif" w:cs="Liberation Serif"/>
          <w:sz w:val="20"/>
          <w:szCs w:val="20"/>
        </w:rPr>
        <w:t xml:space="preserve">Наименование </w:t>
      </w:r>
      <w:r w:rsidR="001E05E1" w:rsidRPr="006A3849">
        <w:rPr>
          <w:rFonts w:ascii="Liberation Serif" w:hAnsi="Liberation Serif" w:cs="Liberation Serif"/>
          <w:sz w:val="20"/>
          <w:szCs w:val="20"/>
        </w:rPr>
        <w:t xml:space="preserve"> (работы)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2952"/>
        <w:gridCol w:w="1333"/>
        <w:gridCol w:w="2052"/>
        <w:gridCol w:w="2797"/>
      </w:tblGrid>
      <w:tr w:rsidR="0086133A" w:rsidRPr="006A3849" w:rsidTr="001F2610">
        <w:trPr>
          <w:trHeight w:val="596"/>
        </w:trPr>
        <w:tc>
          <w:tcPr>
            <w:tcW w:w="582" w:type="dxa"/>
          </w:tcPr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</w:p>
        </w:tc>
        <w:tc>
          <w:tcPr>
            <w:tcW w:w="2952" w:type="dxa"/>
          </w:tcPr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Ф.И.О. участника</w:t>
            </w:r>
          </w:p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(полностью)</w:t>
            </w:r>
          </w:p>
        </w:tc>
        <w:tc>
          <w:tcPr>
            <w:tcW w:w="1333" w:type="dxa"/>
          </w:tcPr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Возраст</w:t>
            </w:r>
          </w:p>
        </w:tc>
        <w:tc>
          <w:tcPr>
            <w:tcW w:w="2052" w:type="dxa"/>
          </w:tcPr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Название газеты</w:t>
            </w:r>
          </w:p>
        </w:tc>
        <w:tc>
          <w:tcPr>
            <w:tcW w:w="2797" w:type="dxa"/>
          </w:tcPr>
          <w:p w:rsidR="0086133A" w:rsidRPr="006A3849" w:rsidRDefault="0086133A" w:rsidP="0086133A">
            <w:pPr>
              <w:spacing w:after="0"/>
              <w:rPr>
                <w:rFonts w:ascii="Liberation Serif" w:hAnsi="Liberation Serif" w:cs="Liberation Serif"/>
                <w:sz w:val="20"/>
                <w:szCs w:val="20"/>
              </w:rPr>
            </w:pPr>
            <w:r w:rsidRPr="006A3849">
              <w:rPr>
                <w:rFonts w:ascii="Liberation Serif" w:hAnsi="Liberation Serif" w:cs="Liberation Serif"/>
                <w:sz w:val="20"/>
                <w:szCs w:val="20"/>
              </w:rPr>
              <w:t>Ф.И.О. педагога (полностью)</w:t>
            </w:r>
          </w:p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86133A" w:rsidRPr="006A3849" w:rsidTr="001F2610">
        <w:trPr>
          <w:trHeight w:val="363"/>
        </w:trPr>
        <w:tc>
          <w:tcPr>
            <w:tcW w:w="582" w:type="dxa"/>
          </w:tcPr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952" w:type="dxa"/>
          </w:tcPr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33" w:type="dxa"/>
          </w:tcPr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52" w:type="dxa"/>
          </w:tcPr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797" w:type="dxa"/>
          </w:tcPr>
          <w:p w:rsidR="0086133A" w:rsidRPr="006A3849" w:rsidRDefault="0086133A" w:rsidP="006A3FCD">
            <w:pPr>
              <w:spacing w:after="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1E05E1" w:rsidRPr="006A3849" w:rsidRDefault="001E05E1" w:rsidP="00BE6FC1">
      <w:pPr>
        <w:spacing w:after="0"/>
        <w:jc w:val="both"/>
        <w:rPr>
          <w:rFonts w:ascii="Liberation Serif" w:hAnsi="Liberation Serif" w:cs="Liberation Serif"/>
          <w:sz w:val="20"/>
          <w:szCs w:val="20"/>
        </w:rPr>
      </w:pPr>
      <w:r w:rsidRPr="006A3849">
        <w:rPr>
          <w:rFonts w:ascii="Liberation Serif" w:hAnsi="Liberation Serif" w:cs="Liberation Serif"/>
          <w:sz w:val="20"/>
          <w:szCs w:val="20"/>
        </w:rPr>
        <w:t>* Если коллективная работа, то перечислять Ф.И.О. детей</w:t>
      </w:r>
    </w:p>
    <w:p w:rsidR="001229F1" w:rsidRPr="006A3849" w:rsidRDefault="001229F1" w:rsidP="001229F1">
      <w:pPr>
        <w:overflowPunct w:val="0"/>
        <w:autoSpaceDE w:val="0"/>
        <w:spacing w:after="0" w:line="240" w:lineRule="auto"/>
        <w:ind w:left="-964" w:right="1984"/>
        <w:jc w:val="right"/>
        <w:rPr>
          <w:rFonts w:ascii="Liberation Serif" w:hAnsi="Liberation Serif" w:cs="Liberation Serif"/>
        </w:rPr>
      </w:pPr>
    </w:p>
    <w:p w:rsidR="001229F1" w:rsidRPr="006A3849" w:rsidRDefault="001229F1" w:rsidP="00CD63EC">
      <w:pPr>
        <w:overflowPunct w:val="0"/>
        <w:autoSpaceDE w:val="0"/>
        <w:spacing w:after="0" w:line="240" w:lineRule="auto"/>
        <w:ind w:right="1984"/>
        <w:rPr>
          <w:rFonts w:ascii="Liberation Serif" w:hAnsi="Liberation Serif" w:cs="Liberation Serif"/>
        </w:rPr>
      </w:pPr>
    </w:p>
    <w:p w:rsidR="001229F1" w:rsidRPr="006A3849" w:rsidRDefault="001229F1" w:rsidP="001229F1">
      <w:pPr>
        <w:overflowPunct w:val="0"/>
        <w:autoSpaceDE w:val="0"/>
        <w:spacing w:after="0" w:line="240" w:lineRule="auto"/>
        <w:ind w:left="-964" w:right="1984"/>
        <w:jc w:val="right"/>
        <w:rPr>
          <w:rFonts w:ascii="Liberation Serif" w:hAnsi="Liberation Serif" w:cs="Liberation Serif"/>
        </w:rPr>
      </w:pPr>
    </w:p>
    <w:p w:rsidR="007973E4" w:rsidRDefault="006A3849" w:rsidP="007973E4">
      <w:pPr>
        <w:overflowPunct w:val="0"/>
        <w:autoSpaceDE w:val="0"/>
        <w:spacing w:after="0" w:line="240" w:lineRule="auto"/>
        <w:ind w:left="5670" w:right="-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  <w:r w:rsidR="007973E4">
        <w:rPr>
          <w:rFonts w:ascii="Liberation Serif" w:hAnsi="Liberation Serif" w:cs="Liberation Serif"/>
        </w:rPr>
        <w:lastRenderedPageBreak/>
        <w:t>Приложение № 2</w:t>
      </w:r>
    </w:p>
    <w:p w:rsidR="001229F1" w:rsidRPr="006A3849" w:rsidRDefault="007973E4" w:rsidP="007973E4">
      <w:pPr>
        <w:overflowPunct w:val="0"/>
        <w:autoSpaceDE w:val="0"/>
        <w:spacing w:after="0" w:line="240" w:lineRule="auto"/>
        <w:ind w:left="5670" w:right="-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 w:rsidR="001F2610" w:rsidRPr="006A3849">
        <w:rPr>
          <w:rFonts w:ascii="Liberation Serif" w:hAnsi="Liberation Serif" w:cs="Liberation Serif"/>
        </w:rPr>
        <w:t>к приказу У</w:t>
      </w:r>
      <w:r w:rsidR="001229F1" w:rsidRPr="006A3849">
        <w:rPr>
          <w:rFonts w:ascii="Liberation Serif" w:hAnsi="Liberation Serif" w:cs="Liberation Serif"/>
        </w:rPr>
        <w:t>правления образования</w:t>
      </w:r>
    </w:p>
    <w:p w:rsidR="001229F1" w:rsidRPr="006A3849" w:rsidRDefault="001229F1" w:rsidP="007973E4">
      <w:pPr>
        <w:overflowPunct w:val="0"/>
        <w:autoSpaceDE w:val="0"/>
        <w:spacing w:after="0" w:line="240" w:lineRule="auto"/>
        <w:ind w:left="5670" w:right="-2"/>
        <w:rPr>
          <w:rFonts w:ascii="Liberation Serif" w:hAnsi="Liberation Serif" w:cs="Liberation Serif"/>
          <w:sz w:val="24"/>
          <w:szCs w:val="24"/>
        </w:rPr>
      </w:pPr>
      <w:r w:rsidRPr="006A3849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  <w:r w:rsidR="00CD63EC" w:rsidRPr="006A3849">
        <w:rPr>
          <w:rFonts w:ascii="Liberation Serif" w:hAnsi="Liberation Serif" w:cs="Liberation Serif"/>
          <w:sz w:val="24"/>
          <w:szCs w:val="24"/>
        </w:rPr>
        <w:t>от</w:t>
      </w:r>
      <w:r w:rsidR="00F20052">
        <w:rPr>
          <w:rFonts w:ascii="Liberation Serif" w:hAnsi="Liberation Serif" w:cs="Liberation Serif"/>
          <w:sz w:val="24"/>
          <w:szCs w:val="24"/>
        </w:rPr>
        <w:t xml:space="preserve"> 18.01.2022</w:t>
      </w:r>
      <w:r w:rsidR="001F2610" w:rsidRPr="006A3849">
        <w:rPr>
          <w:rFonts w:ascii="Liberation Serif" w:hAnsi="Liberation Serif" w:cs="Liberation Serif"/>
          <w:sz w:val="24"/>
          <w:szCs w:val="24"/>
        </w:rPr>
        <w:t xml:space="preserve"> </w:t>
      </w:r>
      <w:r w:rsidR="00680481" w:rsidRPr="006A3849">
        <w:rPr>
          <w:rFonts w:ascii="Liberation Serif" w:hAnsi="Liberation Serif" w:cs="Liberation Serif"/>
          <w:sz w:val="24"/>
          <w:szCs w:val="24"/>
        </w:rPr>
        <w:t>№</w:t>
      </w:r>
      <w:r w:rsidR="00F20052">
        <w:rPr>
          <w:rFonts w:ascii="Liberation Serif" w:hAnsi="Liberation Serif" w:cs="Liberation Serif"/>
          <w:sz w:val="24"/>
          <w:szCs w:val="24"/>
        </w:rPr>
        <w:t xml:space="preserve"> 19</w:t>
      </w:r>
    </w:p>
    <w:p w:rsidR="001229F1" w:rsidRPr="006A3849" w:rsidRDefault="001229F1" w:rsidP="001229F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229F1" w:rsidRDefault="001229F1" w:rsidP="001229F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3849">
        <w:rPr>
          <w:rFonts w:ascii="Liberation Serif" w:hAnsi="Liberation Serif" w:cs="Liberation Serif"/>
          <w:b/>
          <w:bCs/>
          <w:sz w:val="28"/>
          <w:szCs w:val="28"/>
        </w:rPr>
        <w:t>Состав оргкомитета конкурса</w:t>
      </w:r>
    </w:p>
    <w:p w:rsidR="007973E4" w:rsidRPr="006A3849" w:rsidRDefault="007973E4" w:rsidP="001229F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229F1" w:rsidRPr="006A3849" w:rsidRDefault="001229F1" w:rsidP="001229F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1229F1" w:rsidRPr="006A3849" w:rsidRDefault="001229F1" w:rsidP="001229F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 xml:space="preserve">2. Рогожина Анна </w:t>
      </w:r>
      <w:proofErr w:type="spellStart"/>
      <w:r w:rsidRPr="006A3849">
        <w:rPr>
          <w:rFonts w:ascii="Liberation Serif" w:hAnsi="Liberation Serif" w:cs="Liberation Serif"/>
          <w:sz w:val="28"/>
          <w:szCs w:val="28"/>
        </w:rPr>
        <w:t>Антониновна</w:t>
      </w:r>
      <w:proofErr w:type="spellEnd"/>
      <w:r w:rsidRPr="006A3849">
        <w:rPr>
          <w:rFonts w:ascii="Liberation Serif" w:hAnsi="Liberation Serif" w:cs="Liberation Serif"/>
          <w:sz w:val="28"/>
          <w:szCs w:val="28"/>
        </w:rPr>
        <w:t>, педагог-организатор МБУ ДО РДДТ</w:t>
      </w:r>
    </w:p>
    <w:p w:rsidR="001229F1" w:rsidRPr="006A3849" w:rsidRDefault="00501999" w:rsidP="001229F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>3</w:t>
      </w:r>
      <w:r w:rsidR="001229F1" w:rsidRPr="006A3849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="001229F1" w:rsidRPr="006A3849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="001229F1" w:rsidRPr="006A3849">
        <w:rPr>
          <w:rFonts w:ascii="Liberation Serif" w:hAnsi="Liberation Serif" w:cs="Liberation Serif"/>
          <w:sz w:val="28"/>
          <w:szCs w:val="28"/>
        </w:rPr>
        <w:t xml:space="preserve"> Татьяна Игоревна, педагог-организатор МБУ ДО РДДТ</w:t>
      </w:r>
    </w:p>
    <w:p w:rsidR="001229F1" w:rsidRPr="006A3849" w:rsidRDefault="001229F1" w:rsidP="001229F1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D63EC" w:rsidRPr="006A3849" w:rsidRDefault="00CD63EC" w:rsidP="00BE6FC1">
      <w:pPr>
        <w:spacing w:after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F2610" w:rsidRPr="006A3849" w:rsidRDefault="001F2610" w:rsidP="00BE6FC1">
      <w:pPr>
        <w:spacing w:after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229F1" w:rsidRPr="006A3849" w:rsidRDefault="006A3849" w:rsidP="007973E4">
      <w:pPr>
        <w:overflowPunct w:val="0"/>
        <w:autoSpaceDE w:val="0"/>
        <w:spacing w:after="0" w:line="240" w:lineRule="auto"/>
        <w:ind w:left="5529" w:right="1531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  <w:r w:rsidR="001229F1" w:rsidRPr="006A3849">
        <w:rPr>
          <w:rFonts w:ascii="Liberation Serif" w:hAnsi="Liberation Serif" w:cs="Liberation Serif"/>
        </w:rPr>
        <w:lastRenderedPageBreak/>
        <w:t>Приложение № 3</w:t>
      </w:r>
      <w:r w:rsidR="001229F1" w:rsidRPr="006A3849">
        <w:rPr>
          <w:rFonts w:ascii="Liberation Serif" w:hAnsi="Liberation Serif" w:cs="Liberation Serif"/>
        </w:rPr>
        <w:tab/>
      </w:r>
    </w:p>
    <w:p w:rsidR="001229F1" w:rsidRPr="006A3849" w:rsidRDefault="001F2610" w:rsidP="007973E4">
      <w:pPr>
        <w:overflowPunct w:val="0"/>
        <w:autoSpaceDE w:val="0"/>
        <w:spacing w:after="0" w:line="240" w:lineRule="auto"/>
        <w:ind w:left="5529"/>
        <w:rPr>
          <w:rFonts w:ascii="Liberation Serif" w:hAnsi="Liberation Serif" w:cs="Liberation Serif"/>
        </w:rPr>
      </w:pPr>
      <w:r w:rsidRPr="006A3849">
        <w:rPr>
          <w:rFonts w:ascii="Liberation Serif" w:hAnsi="Liberation Serif" w:cs="Liberation Serif"/>
        </w:rPr>
        <w:t>к приказу У</w:t>
      </w:r>
      <w:r w:rsidR="001229F1" w:rsidRPr="006A3849">
        <w:rPr>
          <w:rFonts w:ascii="Liberation Serif" w:hAnsi="Liberation Serif" w:cs="Liberation Serif"/>
        </w:rPr>
        <w:t>правления образования</w:t>
      </w:r>
    </w:p>
    <w:p w:rsidR="001229F1" w:rsidRPr="006A3849" w:rsidRDefault="001229F1" w:rsidP="007973E4">
      <w:pPr>
        <w:overflowPunct w:val="0"/>
        <w:autoSpaceDE w:val="0"/>
        <w:spacing w:after="0" w:line="240" w:lineRule="auto"/>
        <w:ind w:left="5529"/>
        <w:rPr>
          <w:rFonts w:ascii="Liberation Serif" w:hAnsi="Liberation Serif" w:cs="Liberation Serif"/>
          <w:b/>
          <w:bCs/>
          <w:sz w:val="28"/>
          <w:szCs w:val="28"/>
        </w:rPr>
      </w:pPr>
      <w:r w:rsidRPr="006A3849">
        <w:rPr>
          <w:rFonts w:ascii="Liberation Serif" w:hAnsi="Liberation Serif" w:cs="Liberation Serif"/>
        </w:rPr>
        <w:t xml:space="preserve">администрации Горноуральского городского округа </w:t>
      </w:r>
      <w:r w:rsidR="007973E4" w:rsidRPr="006A3849">
        <w:rPr>
          <w:rFonts w:ascii="Liberation Serif" w:hAnsi="Liberation Serif" w:cs="Liberation Serif"/>
          <w:sz w:val="24"/>
          <w:szCs w:val="24"/>
        </w:rPr>
        <w:t>от</w:t>
      </w:r>
      <w:r w:rsidR="007973E4">
        <w:rPr>
          <w:rFonts w:ascii="Liberation Serif" w:hAnsi="Liberation Serif" w:cs="Liberation Serif"/>
          <w:sz w:val="24"/>
          <w:szCs w:val="24"/>
        </w:rPr>
        <w:t xml:space="preserve"> 18.01.2022</w:t>
      </w:r>
      <w:r w:rsidR="007973E4" w:rsidRPr="006A3849">
        <w:rPr>
          <w:rFonts w:ascii="Liberation Serif" w:hAnsi="Liberation Serif" w:cs="Liberation Serif"/>
          <w:sz w:val="24"/>
          <w:szCs w:val="24"/>
        </w:rPr>
        <w:t xml:space="preserve"> №</w:t>
      </w:r>
      <w:r w:rsidR="007973E4">
        <w:rPr>
          <w:rFonts w:ascii="Liberation Serif" w:hAnsi="Liberation Serif" w:cs="Liberation Serif"/>
          <w:sz w:val="24"/>
          <w:szCs w:val="24"/>
        </w:rPr>
        <w:t xml:space="preserve"> 19</w:t>
      </w:r>
    </w:p>
    <w:p w:rsidR="007973E4" w:rsidRDefault="007973E4" w:rsidP="001229F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229F1" w:rsidRPr="006A3849" w:rsidRDefault="001229F1" w:rsidP="001229F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A3849">
        <w:rPr>
          <w:rFonts w:ascii="Liberation Serif" w:hAnsi="Liberation Serif" w:cs="Liberation Serif"/>
          <w:b/>
          <w:bCs/>
          <w:sz w:val="28"/>
          <w:szCs w:val="28"/>
        </w:rPr>
        <w:t>Состав жюри конкурса</w:t>
      </w:r>
    </w:p>
    <w:p w:rsidR="001229F1" w:rsidRPr="006A3849" w:rsidRDefault="001229F1" w:rsidP="001229F1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229F1" w:rsidRPr="006A3849" w:rsidRDefault="001229F1" w:rsidP="0050199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 xml:space="preserve">1. </w:t>
      </w:r>
      <w:r w:rsidR="00F20052">
        <w:rPr>
          <w:rFonts w:ascii="Liberation Serif" w:hAnsi="Liberation Serif" w:cs="Liberation Serif"/>
          <w:sz w:val="28"/>
          <w:szCs w:val="28"/>
        </w:rPr>
        <w:t xml:space="preserve">Серов Владимир </w:t>
      </w:r>
      <w:r w:rsidR="006A3849">
        <w:rPr>
          <w:rFonts w:ascii="Liberation Serif" w:hAnsi="Liberation Serif" w:cs="Liberation Serif"/>
          <w:sz w:val="28"/>
          <w:szCs w:val="28"/>
        </w:rPr>
        <w:t xml:space="preserve">Александрович, </w:t>
      </w:r>
      <w:r w:rsidRPr="006A3849">
        <w:rPr>
          <w:rFonts w:ascii="Liberation Serif" w:hAnsi="Liberation Serif" w:cs="Liberation Serif"/>
          <w:sz w:val="28"/>
          <w:szCs w:val="28"/>
        </w:rPr>
        <w:t>преподаватель</w:t>
      </w:r>
      <w:r w:rsidR="00F20052">
        <w:rPr>
          <w:rFonts w:ascii="Liberation Serif" w:hAnsi="Liberation Serif" w:cs="Liberation Serif"/>
          <w:sz w:val="28"/>
          <w:szCs w:val="28"/>
        </w:rPr>
        <w:t>,</w:t>
      </w:r>
      <w:r w:rsidRPr="006A3849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501999" w:rsidRPr="006A3849">
        <w:rPr>
          <w:rFonts w:ascii="Liberation Serif" w:hAnsi="Liberation Serif" w:cs="Liberation Serif"/>
          <w:sz w:val="28"/>
          <w:szCs w:val="28"/>
        </w:rPr>
        <w:t>Черноисточинской</w:t>
      </w:r>
      <w:proofErr w:type="spellEnd"/>
      <w:r w:rsidR="00501999" w:rsidRPr="006A3849">
        <w:rPr>
          <w:rFonts w:ascii="Liberation Serif" w:hAnsi="Liberation Serif" w:cs="Liberation Serif"/>
          <w:sz w:val="28"/>
          <w:szCs w:val="28"/>
        </w:rPr>
        <w:t xml:space="preserve"> </w:t>
      </w:r>
      <w:r w:rsidRPr="006A3849">
        <w:rPr>
          <w:rFonts w:ascii="Liberation Serif" w:hAnsi="Liberation Serif" w:cs="Liberation Serif"/>
          <w:sz w:val="28"/>
          <w:szCs w:val="28"/>
        </w:rPr>
        <w:t>ДШИ</w:t>
      </w:r>
    </w:p>
    <w:p w:rsidR="001229F1" w:rsidRPr="006A3849" w:rsidRDefault="001229F1" w:rsidP="001229F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 xml:space="preserve">2. Старченко Светлана Васильевна, преподаватель </w:t>
      </w:r>
      <w:proofErr w:type="spellStart"/>
      <w:r w:rsidRPr="006A3849">
        <w:rPr>
          <w:rFonts w:ascii="Liberation Serif" w:hAnsi="Liberation Serif" w:cs="Liberation Serif"/>
          <w:sz w:val="28"/>
          <w:szCs w:val="28"/>
        </w:rPr>
        <w:t>Черноисточинской</w:t>
      </w:r>
      <w:proofErr w:type="spellEnd"/>
      <w:r w:rsidRPr="006A3849">
        <w:rPr>
          <w:rFonts w:ascii="Liberation Serif" w:hAnsi="Liberation Serif" w:cs="Liberation Serif"/>
          <w:sz w:val="28"/>
          <w:szCs w:val="28"/>
        </w:rPr>
        <w:t xml:space="preserve"> </w:t>
      </w:r>
      <w:r w:rsidR="00F20052">
        <w:rPr>
          <w:rFonts w:ascii="Liberation Serif" w:hAnsi="Liberation Serif" w:cs="Liberation Serif"/>
          <w:sz w:val="28"/>
          <w:szCs w:val="28"/>
        </w:rPr>
        <w:t>ДШИ</w:t>
      </w:r>
    </w:p>
    <w:p w:rsidR="001229F1" w:rsidRPr="006A3849" w:rsidRDefault="001229F1" w:rsidP="001229F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8"/>
          <w:szCs w:val="28"/>
        </w:rPr>
        <w:t xml:space="preserve">3. Барановская Ольга Владимировна, методист по работе </w:t>
      </w:r>
      <w:r w:rsidR="00F20052">
        <w:rPr>
          <w:rFonts w:ascii="Liberation Serif" w:hAnsi="Liberation Serif" w:cs="Liberation Serif"/>
          <w:sz w:val="28"/>
          <w:szCs w:val="28"/>
        </w:rPr>
        <w:t>с одаренными детьми МБУ ДО РДДТ</w:t>
      </w:r>
    </w:p>
    <w:p w:rsidR="001E05E1" w:rsidRPr="006A3849" w:rsidRDefault="00501999" w:rsidP="001F261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6A3849">
        <w:rPr>
          <w:rFonts w:ascii="Liberation Serif" w:hAnsi="Liberation Serif" w:cs="Liberation Serif"/>
          <w:sz w:val="24"/>
          <w:szCs w:val="24"/>
        </w:rPr>
        <w:t xml:space="preserve">4. </w:t>
      </w:r>
      <w:r w:rsidRPr="006A3849">
        <w:rPr>
          <w:rFonts w:ascii="Liberation Serif" w:hAnsi="Liberation Serif" w:cs="Liberation Serif"/>
          <w:sz w:val="28"/>
          <w:szCs w:val="28"/>
        </w:rPr>
        <w:t xml:space="preserve">Егошина Наталья Николаевна, методист </w:t>
      </w:r>
      <w:r w:rsidR="001F2610" w:rsidRPr="006A3849">
        <w:rPr>
          <w:rFonts w:ascii="Liberation Serif" w:hAnsi="Liberation Serif" w:cs="Liberation Serif"/>
          <w:sz w:val="28"/>
          <w:szCs w:val="28"/>
        </w:rPr>
        <w:t>МБУ ДО РДДТ</w:t>
      </w:r>
    </w:p>
    <w:sectPr w:rsidR="001E05E1" w:rsidRPr="006A3849" w:rsidSect="0031527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C7"/>
    <w:rsid w:val="00036AA9"/>
    <w:rsid w:val="00050252"/>
    <w:rsid w:val="00061617"/>
    <w:rsid w:val="00080477"/>
    <w:rsid w:val="00083EF2"/>
    <w:rsid w:val="000B3B6E"/>
    <w:rsid w:val="000D09CA"/>
    <w:rsid w:val="000D108A"/>
    <w:rsid w:val="001072FD"/>
    <w:rsid w:val="001157EC"/>
    <w:rsid w:val="001229F1"/>
    <w:rsid w:val="0017322A"/>
    <w:rsid w:val="001A5729"/>
    <w:rsid w:val="001E05E1"/>
    <w:rsid w:val="001F2610"/>
    <w:rsid w:val="00225DEB"/>
    <w:rsid w:val="002542D5"/>
    <w:rsid w:val="00287077"/>
    <w:rsid w:val="002B78A5"/>
    <w:rsid w:val="002C19AA"/>
    <w:rsid w:val="002E1EAA"/>
    <w:rsid w:val="003149A6"/>
    <w:rsid w:val="00315271"/>
    <w:rsid w:val="003500CE"/>
    <w:rsid w:val="00360C41"/>
    <w:rsid w:val="003667B9"/>
    <w:rsid w:val="003D5FC2"/>
    <w:rsid w:val="003F434F"/>
    <w:rsid w:val="003F4638"/>
    <w:rsid w:val="00436515"/>
    <w:rsid w:val="0044356E"/>
    <w:rsid w:val="00475C41"/>
    <w:rsid w:val="004D77D3"/>
    <w:rsid w:val="004F5ADD"/>
    <w:rsid w:val="00501999"/>
    <w:rsid w:val="00521797"/>
    <w:rsid w:val="00532287"/>
    <w:rsid w:val="0054559D"/>
    <w:rsid w:val="00576E44"/>
    <w:rsid w:val="005B0E09"/>
    <w:rsid w:val="005C4382"/>
    <w:rsid w:val="005F10D2"/>
    <w:rsid w:val="00627B14"/>
    <w:rsid w:val="00637382"/>
    <w:rsid w:val="00637F63"/>
    <w:rsid w:val="00655E0C"/>
    <w:rsid w:val="00680481"/>
    <w:rsid w:val="006A3849"/>
    <w:rsid w:val="006A3FCD"/>
    <w:rsid w:val="007142E1"/>
    <w:rsid w:val="007249A3"/>
    <w:rsid w:val="00763038"/>
    <w:rsid w:val="007973E4"/>
    <w:rsid w:val="007D3842"/>
    <w:rsid w:val="007E1444"/>
    <w:rsid w:val="007F541C"/>
    <w:rsid w:val="008343B6"/>
    <w:rsid w:val="00860488"/>
    <w:rsid w:val="0086133A"/>
    <w:rsid w:val="008D52A3"/>
    <w:rsid w:val="00905DD1"/>
    <w:rsid w:val="00907AF1"/>
    <w:rsid w:val="00A06407"/>
    <w:rsid w:val="00A15DEB"/>
    <w:rsid w:val="00A21A2F"/>
    <w:rsid w:val="00A94E86"/>
    <w:rsid w:val="00AB1052"/>
    <w:rsid w:val="00AB19BA"/>
    <w:rsid w:val="00AD31A4"/>
    <w:rsid w:val="00AE1624"/>
    <w:rsid w:val="00B01CD4"/>
    <w:rsid w:val="00B15E5B"/>
    <w:rsid w:val="00B464B9"/>
    <w:rsid w:val="00B5151D"/>
    <w:rsid w:val="00BD0F4C"/>
    <w:rsid w:val="00BD3845"/>
    <w:rsid w:val="00BE6FC1"/>
    <w:rsid w:val="00C05247"/>
    <w:rsid w:val="00C1649D"/>
    <w:rsid w:val="00C25C6A"/>
    <w:rsid w:val="00C4679E"/>
    <w:rsid w:val="00C50ACA"/>
    <w:rsid w:val="00C638C7"/>
    <w:rsid w:val="00C722F7"/>
    <w:rsid w:val="00CA0051"/>
    <w:rsid w:val="00CD63EC"/>
    <w:rsid w:val="00CE1A7D"/>
    <w:rsid w:val="00D168C7"/>
    <w:rsid w:val="00D358C5"/>
    <w:rsid w:val="00D54332"/>
    <w:rsid w:val="00DA4548"/>
    <w:rsid w:val="00E00169"/>
    <w:rsid w:val="00E14624"/>
    <w:rsid w:val="00E31DD4"/>
    <w:rsid w:val="00E87CB9"/>
    <w:rsid w:val="00E90917"/>
    <w:rsid w:val="00F11561"/>
    <w:rsid w:val="00F1405E"/>
    <w:rsid w:val="00F15E14"/>
    <w:rsid w:val="00F20052"/>
    <w:rsid w:val="00F22C8A"/>
    <w:rsid w:val="00F24D34"/>
    <w:rsid w:val="00F76FA4"/>
    <w:rsid w:val="00F86B7C"/>
    <w:rsid w:val="00F93DD3"/>
    <w:rsid w:val="00FB23EB"/>
    <w:rsid w:val="00FB7CB8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B9A833-0A45-4475-91FD-1F7E0346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9C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38C7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4">
    <w:name w:val="Table Grid"/>
    <w:basedOn w:val="a1"/>
    <w:uiPriority w:val="99"/>
    <w:rsid w:val="00C638C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C638C7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7142E1"/>
    <w:rPr>
      <w:rFonts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71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142E1"/>
    <w:rPr>
      <w:rFonts w:ascii="Tahoma" w:hAnsi="Tahoma" w:cs="Tahoma"/>
      <w:sz w:val="16"/>
      <w:szCs w:val="16"/>
    </w:rPr>
  </w:style>
  <w:style w:type="character" w:customStyle="1" w:styleId="textcopy1">
    <w:name w:val="textcopy1"/>
    <w:uiPriority w:val="99"/>
    <w:rsid w:val="00BE6FC1"/>
    <w:rPr>
      <w:rFonts w:ascii="Verdana" w:hAnsi="Verdana"/>
      <w:color w:val="000000"/>
      <w:sz w:val="17"/>
    </w:rPr>
  </w:style>
  <w:style w:type="paragraph" w:customStyle="1" w:styleId="1">
    <w:name w:val="Знак1"/>
    <w:basedOn w:val="a"/>
    <w:uiPriority w:val="99"/>
    <w:rsid w:val="0044356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Образование</cp:lastModifiedBy>
  <cp:revision>4</cp:revision>
  <cp:lastPrinted>2016-09-08T06:12:00Z</cp:lastPrinted>
  <dcterms:created xsi:type="dcterms:W3CDTF">2022-01-19T07:21:00Z</dcterms:created>
  <dcterms:modified xsi:type="dcterms:W3CDTF">2022-01-21T03:42:00Z</dcterms:modified>
</cp:coreProperties>
</file>