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4A" w:rsidRPr="00FF3314" w:rsidRDefault="00E2794A" w:rsidP="00E2794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4A" w:rsidRPr="00FF3314" w:rsidRDefault="00E2794A" w:rsidP="00E2794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E2794A" w:rsidRPr="00FF3314" w:rsidRDefault="00E2794A" w:rsidP="00E2794A">
      <w:pPr>
        <w:spacing w:after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E2794A" w:rsidRPr="00FF3314" w:rsidRDefault="00E2794A" w:rsidP="00E2794A">
      <w:pPr>
        <w:spacing w:after="0"/>
        <w:jc w:val="center"/>
        <w:rPr>
          <w:rFonts w:ascii="Liberation Serif" w:hAnsi="Liberation Serif" w:cs="Liberation Serif"/>
          <w:sz w:val="8"/>
          <w:szCs w:val="8"/>
        </w:rPr>
      </w:pPr>
    </w:p>
    <w:p w:rsidR="00E2794A" w:rsidRPr="00FF3314" w:rsidRDefault="00E2794A" w:rsidP="00E2794A">
      <w:pPr>
        <w:spacing w:after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E2794A" w:rsidRPr="00FF3314" w:rsidRDefault="00E2794A" w:rsidP="00E2794A">
      <w:pPr>
        <w:spacing w:after="0"/>
        <w:jc w:val="center"/>
        <w:rPr>
          <w:rFonts w:ascii="Liberation Serif" w:hAnsi="Liberation Serif" w:cs="Liberation Serif"/>
          <w:b/>
          <w:sz w:val="6"/>
          <w:szCs w:val="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46E784" wp14:editId="412C7723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199505" cy="0"/>
                <wp:effectExtent l="0" t="19050" r="1079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E2794A" w:rsidRPr="00FF3314" w:rsidRDefault="00E2794A" w:rsidP="00E2794A">
      <w:pPr>
        <w:spacing w:after="0"/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2794A" w:rsidRPr="00FF3314" w:rsidTr="003E459A">
        <w:tc>
          <w:tcPr>
            <w:tcW w:w="4926" w:type="dxa"/>
          </w:tcPr>
          <w:p w:rsidR="00E2794A" w:rsidRPr="00CE6165" w:rsidRDefault="00E2794A" w:rsidP="00E2794A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E2794A" w:rsidRPr="00FF3314" w:rsidRDefault="00E2794A" w:rsidP="00E279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E2794A" w:rsidRPr="00FF3314" w:rsidTr="003E459A">
        <w:tc>
          <w:tcPr>
            <w:tcW w:w="9853" w:type="dxa"/>
            <w:gridSpan w:val="2"/>
          </w:tcPr>
          <w:p w:rsidR="00E2794A" w:rsidRPr="00FF3314" w:rsidRDefault="00E2794A" w:rsidP="00E27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E2794A" w:rsidRPr="00BC1E84" w:rsidRDefault="00E2794A" w:rsidP="00E2794A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794A" w:rsidRPr="00BC1E84" w:rsidRDefault="00E2794A" w:rsidP="00E2794A">
            <w:pPr>
              <w:pStyle w:val="a5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:rsidR="00B653BE" w:rsidRPr="00E2794A" w:rsidRDefault="00B653BE" w:rsidP="00B653BE">
            <w:pPr>
              <w:pStyle w:val="1"/>
              <w:jc w:val="center"/>
              <w:rPr>
                <w:rFonts w:ascii="Liberation Se" w:hAnsi="Liberation Se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E2794A">
              <w:rPr>
                <w:rFonts w:ascii="Liberation Se" w:hAnsi="Liberation Se" w:cs="Times New Roman"/>
                <w:b/>
                <w:bCs/>
                <w:iCs/>
                <w:sz w:val="28"/>
                <w:szCs w:val="28"/>
              </w:rPr>
              <w:t xml:space="preserve">о  проведении муниципального </w:t>
            </w:r>
            <w:r w:rsidRPr="00E2794A">
              <w:rPr>
                <w:rFonts w:ascii="Liberation Se" w:hAnsi="Liberation Se" w:cs="Times New Roman"/>
                <w:b/>
                <w:color w:val="212529"/>
                <w:sz w:val="28"/>
                <w:szCs w:val="28"/>
                <w:lang w:eastAsia="ru-RU"/>
              </w:rPr>
              <w:t xml:space="preserve">конкурса социальной рекламы в области формирования культуры здорового и безопасного образа жизни </w:t>
            </w:r>
          </w:p>
          <w:p w:rsidR="00B653BE" w:rsidRPr="00E2794A" w:rsidRDefault="00B653BE" w:rsidP="00B653BE">
            <w:pPr>
              <w:pStyle w:val="1"/>
              <w:jc w:val="center"/>
              <w:rPr>
                <w:rFonts w:ascii="Liberation Se" w:hAnsi="Liberation Se" w:cs="Times New Roman"/>
                <w:b/>
                <w:bCs/>
                <w:iCs/>
                <w:sz w:val="28"/>
                <w:szCs w:val="28"/>
              </w:rPr>
            </w:pPr>
            <w:r w:rsidRPr="00E2794A">
              <w:rPr>
                <w:rFonts w:ascii="Liberation Se" w:hAnsi="Liberation Se" w:cs="Times New Roman"/>
                <w:b/>
                <w:color w:val="212529"/>
                <w:sz w:val="28"/>
                <w:szCs w:val="28"/>
                <w:lang w:eastAsia="ru-RU"/>
              </w:rPr>
              <w:t xml:space="preserve">«Стиль жизни – здоровье!» </w:t>
            </w:r>
          </w:p>
          <w:p w:rsidR="00E2794A" w:rsidRPr="00BC1E84" w:rsidRDefault="00E2794A" w:rsidP="00B653BE">
            <w:pPr>
              <w:keepNext/>
              <w:spacing w:after="0"/>
              <w:rPr>
                <w:rFonts w:ascii="Liberation Serif" w:hAnsi="Liberation Serif" w:cs="Liberation Serif"/>
                <w:b/>
                <w:bCs/>
                <w:spacing w:val="-18"/>
                <w:sz w:val="28"/>
                <w:szCs w:val="28"/>
              </w:rPr>
            </w:pPr>
            <w:r w:rsidRPr="00BC1E84">
              <w:rPr>
                <w:rFonts w:ascii="Liberation Serif" w:hAnsi="Liberation Serif" w:cs="Liberation Serif"/>
                <w:b/>
                <w:bCs/>
                <w:spacing w:val="-18"/>
                <w:sz w:val="28"/>
                <w:szCs w:val="28"/>
              </w:rPr>
              <w:t xml:space="preserve"> </w:t>
            </w:r>
          </w:p>
          <w:p w:rsidR="00E2794A" w:rsidRPr="00D86ADD" w:rsidRDefault="00E2794A" w:rsidP="004242BF">
            <w:pPr>
              <w:spacing w:after="0"/>
              <w:ind w:firstLine="708"/>
              <w:jc w:val="both"/>
              <w:rPr>
                <w:rFonts w:ascii="Liberation Se" w:hAnsi="Liberation Se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соответствии с календарным планом муниципальных мероприятий в МБУ ДО РДДТ на 2021-2022 учебный год</w:t>
            </w:r>
            <w:r w:rsidRPr="004242BF">
              <w:rPr>
                <w:rFonts w:ascii="Liberation Se" w:hAnsi="Liberation Se" w:cs="Lucida Sans Unicode"/>
                <w:sz w:val="28"/>
                <w:szCs w:val="28"/>
              </w:rPr>
              <w:t xml:space="preserve">, </w:t>
            </w:r>
            <w:r w:rsidR="00B653BE" w:rsidRPr="004242BF">
              <w:rPr>
                <w:rFonts w:ascii="Liberation Se" w:hAnsi="Liberation Se" w:cs="Lucida Sans Unicode"/>
                <w:sz w:val="28"/>
                <w:szCs w:val="28"/>
              </w:rPr>
              <w:t>и с целью</w:t>
            </w:r>
            <w:r w:rsidR="00B653BE" w:rsidRPr="004242BF">
              <w:rPr>
                <w:rFonts w:ascii="Liberation Se" w:hAnsi="Liberation Se"/>
                <w:sz w:val="28"/>
                <w:szCs w:val="28"/>
              </w:rPr>
              <w:t xml:space="preserve"> </w:t>
            </w:r>
            <w:r w:rsidR="00B653BE" w:rsidRPr="004242BF">
              <w:rPr>
                <w:rFonts w:ascii="Liberation Se" w:eastAsia="Times New Roman" w:hAnsi="Liberation Se" w:cs="Times New Roman"/>
                <w:color w:val="212529"/>
                <w:sz w:val="28"/>
                <w:szCs w:val="28"/>
                <w:lang w:eastAsia="ru-RU"/>
              </w:rPr>
              <w:t>повышения</w:t>
            </w:r>
            <w:r w:rsidR="00B653BE" w:rsidRPr="00E2794A">
              <w:rPr>
                <w:rFonts w:ascii="Liberation Se" w:eastAsia="Times New Roman" w:hAnsi="Liberation Se" w:cs="Times New Roman"/>
                <w:color w:val="212529"/>
                <w:sz w:val="28"/>
                <w:szCs w:val="28"/>
                <w:lang w:eastAsia="ru-RU"/>
              </w:rPr>
              <w:t xml:space="preserve"> эффективности формирования культуры здорового и безопасного образа жизни</w:t>
            </w:r>
            <w:r w:rsidR="004242BF">
              <w:rPr>
                <w:rFonts w:ascii="Liberation Se" w:eastAsia="Times New Roman" w:hAnsi="Liberation Se" w:cs="Times New Roman"/>
                <w:color w:val="212529"/>
                <w:sz w:val="28"/>
                <w:szCs w:val="28"/>
                <w:lang w:eastAsia="ru-RU"/>
              </w:rPr>
              <w:t>,</w:t>
            </w:r>
            <w:r w:rsidR="004242BF" w:rsidRPr="00E2794A">
              <w:rPr>
                <w:rFonts w:ascii="Liberation Se" w:eastAsia="Times New Roman" w:hAnsi="Liberation Se" w:cs="Times New Roman"/>
                <w:color w:val="212529"/>
                <w:sz w:val="28"/>
                <w:szCs w:val="28"/>
                <w:lang w:eastAsia="ru-RU"/>
              </w:rPr>
              <w:t xml:space="preserve"> про</w:t>
            </w:r>
            <w:r w:rsidR="004242BF">
              <w:rPr>
                <w:rFonts w:ascii="Liberation Se" w:eastAsia="Times New Roman" w:hAnsi="Liberation Se" w:cs="Times New Roman"/>
                <w:color w:val="212529"/>
                <w:sz w:val="28"/>
                <w:szCs w:val="28"/>
                <w:lang w:eastAsia="ru-RU"/>
              </w:rPr>
              <w:t>филактики</w:t>
            </w:r>
            <w:r w:rsidR="004242BF" w:rsidRPr="00E2794A">
              <w:rPr>
                <w:rFonts w:ascii="Liberation Se" w:eastAsia="Times New Roman" w:hAnsi="Liberation Se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42BF" w:rsidRPr="00E2794A">
              <w:rPr>
                <w:rFonts w:ascii="Liberation Se" w:eastAsia="Times New Roman" w:hAnsi="Liberation Se" w:cs="Times New Roman"/>
                <w:color w:val="212529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="004242BF" w:rsidRPr="00E2794A">
              <w:rPr>
                <w:rFonts w:ascii="Liberation Se" w:eastAsia="Times New Roman" w:hAnsi="Liberation Se" w:cs="Times New Roman"/>
                <w:color w:val="212529"/>
                <w:sz w:val="28"/>
                <w:szCs w:val="28"/>
                <w:lang w:eastAsia="ru-RU"/>
              </w:rPr>
              <w:t xml:space="preserve"> поведения среди обучающихся образовательных организаций</w:t>
            </w:r>
            <w:r w:rsidR="00B653BE" w:rsidRPr="00E2794A">
              <w:rPr>
                <w:rFonts w:ascii="Liberation Se" w:eastAsia="Times New Roman" w:hAnsi="Liberation Se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794A" w:rsidRPr="00FF3314" w:rsidRDefault="00E2794A" w:rsidP="00E2794A">
      <w:pPr>
        <w:spacing w:after="0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E2794A" w:rsidRPr="00287EEB" w:rsidRDefault="00E2794A" w:rsidP="00E2794A">
      <w:pPr>
        <w:pStyle w:val="1"/>
        <w:ind w:firstLine="708"/>
        <w:jc w:val="both"/>
        <w:rPr>
          <w:rFonts w:ascii="Liberation Se" w:hAnsi="Liberation Se" w:cs="Times New Roman"/>
          <w:b/>
          <w:bCs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1. Провести в период с </w:t>
      </w:r>
      <w:r w:rsidR="004242BF">
        <w:rPr>
          <w:rFonts w:ascii="Liberation Serif" w:hAnsi="Liberation Serif" w:cs="Liberation Serif"/>
          <w:sz w:val="28"/>
          <w:szCs w:val="28"/>
        </w:rPr>
        <w:t>01.04</w:t>
      </w:r>
      <w:r w:rsidRPr="00FF3314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по </w:t>
      </w:r>
      <w:r w:rsidR="004242BF">
        <w:rPr>
          <w:rFonts w:ascii="Liberation Serif" w:hAnsi="Liberation Serif" w:cs="Liberation Serif"/>
          <w:sz w:val="28"/>
          <w:szCs w:val="28"/>
        </w:rPr>
        <w:t>26.04</w:t>
      </w:r>
      <w:r>
        <w:rPr>
          <w:rFonts w:ascii="Liberation Serif" w:hAnsi="Liberation Serif" w:cs="Liberation Serif"/>
          <w:sz w:val="28"/>
          <w:szCs w:val="28"/>
        </w:rPr>
        <w:t>.2022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</w:t>
      </w:r>
      <w:r w:rsidR="004242BF" w:rsidRPr="00E2794A">
        <w:rPr>
          <w:rFonts w:ascii="Liberation Se" w:hAnsi="Liberation Se" w:cs="Times New Roman"/>
          <w:color w:val="212529"/>
          <w:sz w:val="28"/>
          <w:szCs w:val="28"/>
          <w:lang w:eastAsia="ru-RU"/>
        </w:rPr>
        <w:t xml:space="preserve">муниципального конкурса социальной рекламы в области формирования культуры здорового и безопасного образа жизни «Стиль жизни – здоровье!» </w:t>
      </w:r>
      <w:proofErr w:type="spellStart"/>
      <w:r w:rsidRPr="00C91856"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>Горноуральского</w:t>
      </w:r>
      <w:proofErr w:type="spellEnd"/>
      <w:r w:rsidRPr="00C91856"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r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 xml:space="preserve"> </w:t>
      </w:r>
      <w:r w:rsidRPr="00FF3314">
        <w:rPr>
          <w:rFonts w:ascii="Liberation Serif" w:hAnsi="Liberation Serif" w:cs="Liberation Serif"/>
          <w:sz w:val="28"/>
          <w:szCs w:val="28"/>
        </w:rPr>
        <w:t>(далее – Конкурс).</w:t>
      </w:r>
    </w:p>
    <w:p w:rsidR="00E2794A" w:rsidRPr="00FF3314" w:rsidRDefault="00E2794A" w:rsidP="00E2794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ab/>
        <w:t>2. Утвердить положение Конкурса (</w:t>
      </w:r>
      <w:r>
        <w:rPr>
          <w:rFonts w:ascii="Liberation Serif" w:hAnsi="Liberation Serif" w:cs="Liberation Serif"/>
          <w:sz w:val="28"/>
          <w:szCs w:val="28"/>
        </w:rPr>
        <w:t>прилагается</w:t>
      </w:r>
      <w:r w:rsidRPr="00FF3314">
        <w:rPr>
          <w:rFonts w:ascii="Liberation Serif" w:hAnsi="Liberation Serif" w:cs="Liberation Serif"/>
          <w:sz w:val="28"/>
          <w:szCs w:val="28"/>
        </w:rPr>
        <w:t>).</w:t>
      </w:r>
    </w:p>
    <w:p w:rsidR="00E2794A" w:rsidRPr="00FF3314" w:rsidRDefault="00E2794A" w:rsidP="00E2794A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Руководителям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организаций:</w:t>
      </w:r>
    </w:p>
    <w:p w:rsidR="00E2794A" w:rsidRPr="00FF3314" w:rsidRDefault="00E2794A" w:rsidP="00E2794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ab/>
        <w:t>- довести информацию о Конкурсе до сведения педагогических коллективов;</w:t>
      </w:r>
    </w:p>
    <w:p w:rsidR="00E2794A" w:rsidRPr="00FF3314" w:rsidRDefault="00E2794A" w:rsidP="00E2794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ab/>
        <w:t>- взять на контроль подготовку участников Конкурса и предоставление материалов участников Конкурса в указанные сроки.</w:t>
      </w:r>
    </w:p>
    <w:p w:rsidR="00E2794A" w:rsidRPr="00C91856" w:rsidRDefault="00E2794A" w:rsidP="00E2794A">
      <w:pPr>
        <w:tabs>
          <w:tab w:val="left" w:pos="720"/>
        </w:tabs>
        <w:spacing w:after="0"/>
        <w:ind w:firstLine="708"/>
        <w:jc w:val="both"/>
        <w:rPr>
          <w:rFonts w:ascii="Liberation Se" w:hAnsi="Liberation Se"/>
          <w:b/>
          <w:bCs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FF3314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F3314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</w:t>
      </w:r>
      <w:r w:rsidRPr="00C91856">
        <w:rPr>
          <w:rFonts w:ascii="Liberation Se" w:hAnsi="Liberation Se"/>
          <w:sz w:val="28"/>
          <w:szCs w:val="28"/>
        </w:rPr>
        <w:t>на директора МБУ ДО РДДТ О.В. Гусеву.</w:t>
      </w:r>
    </w:p>
    <w:p w:rsidR="00E2794A" w:rsidRDefault="00E2794A" w:rsidP="00E2794A">
      <w:pPr>
        <w:spacing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E2794A" w:rsidRDefault="00E2794A" w:rsidP="00E2794A">
      <w:pPr>
        <w:spacing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E2794A" w:rsidRPr="00FF3314" w:rsidRDefault="00E2794A" w:rsidP="00E2794A">
      <w:pPr>
        <w:spacing w:after="0"/>
        <w:contextualSpacing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              А.В. Лунев</w:t>
      </w:r>
    </w:p>
    <w:p w:rsidR="00E2794A" w:rsidRPr="00FF3314" w:rsidRDefault="00E2794A" w:rsidP="00E2794A">
      <w:pPr>
        <w:spacing w:after="0"/>
        <w:contextualSpacing/>
        <w:rPr>
          <w:sz w:val="28"/>
          <w:szCs w:val="28"/>
        </w:rPr>
      </w:pPr>
    </w:p>
    <w:p w:rsidR="00E2794A" w:rsidRPr="00FF3314" w:rsidRDefault="00E2794A" w:rsidP="00E2794A">
      <w:pPr>
        <w:spacing w:after="0"/>
        <w:contextualSpacing/>
        <w:rPr>
          <w:sz w:val="28"/>
          <w:szCs w:val="28"/>
        </w:rPr>
      </w:pPr>
    </w:p>
    <w:p w:rsidR="004242BF" w:rsidRDefault="004242BF" w:rsidP="00E2794A">
      <w:pPr>
        <w:pStyle w:val="1"/>
        <w:jc w:val="center"/>
        <w:rPr>
          <w:rFonts w:ascii="Liberation Se" w:hAnsi="Liberation Se" w:cs="Times New Roman"/>
          <w:b/>
          <w:bCs/>
          <w:iCs/>
          <w:sz w:val="28"/>
          <w:szCs w:val="28"/>
        </w:rPr>
      </w:pPr>
    </w:p>
    <w:p w:rsidR="004242BF" w:rsidRDefault="004242BF" w:rsidP="00E2794A">
      <w:pPr>
        <w:pStyle w:val="1"/>
        <w:jc w:val="center"/>
        <w:rPr>
          <w:rFonts w:ascii="Liberation Se" w:hAnsi="Liberation Se" w:cs="Times New Roman"/>
          <w:b/>
          <w:bCs/>
          <w:iCs/>
          <w:sz w:val="28"/>
          <w:szCs w:val="28"/>
        </w:rPr>
      </w:pPr>
    </w:p>
    <w:p w:rsidR="004242BF" w:rsidRPr="00D44CCC" w:rsidRDefault="004242BF" w:rsidP="004242BF">
      <w:pPr>
        <w:overflowPunct w:val="0"/>
        <w:autoSpaceDE w:val="0"/>
        <w:spacing w:after="0" w:line="240" w:lineRule="auto"/>
        <w:ind w:firstLine="5954"/>
        <w:rPr>
          <w:rFonts w:ascii="Liberation Serif" w:hAnsi="Liberation Serif" w:cs="Liberation Serif"/>
        </w:rPr>
      </w:pPr>
      <w:r w:rsidRPr="00D44CCC">
        <w:rPr>
          <w:rFonts w:ascii="Liberation Serif" w:hAnsi="Liberation Serif" w:cs="Liberation Serif"/>
        </w:rPr>
        <w:lastRenderedPageBreak/>
        <w:t xml:space="preserve">Приложение </w:t>
      </w:r>
      <w:r w:rsidRPr="00D44CCC">
        <w:rPr>
          <w:rFonts w:ascii="Liberation Serif" w:hAnsi="Liberation Serif" w:cs="Liberation Serif"/>
        </w:rPr>
        <w:tab/>
      </w:r>
    </w:p>
    <w:p w:rsidR="004242BF" w:rsidRPr="00D44CCC" w:rsidRDefault="004242BF" w:rsidP="004242BF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D44CCC">
        <w:rPr>
          <w:rFonts w:ascii="Liberation Serif" w:hAnsi="Liberation Serif" w:cs="Liberation Serif"/>
        </w:rPr>
        <w:t>к приказу Управления образования</w:t>
      </w:r>
    </w:p>
    <w:p w:rsidR="004242BF" w:rsidRPr="00D44CCC" w:rsidRDefault="004242BF" w:rsidP="004242BF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D44CCC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D44CCC">
        <w:rPr>
          <w:rFonts w:ascii="Liberation Serif" w:hAnsi="Liberation Serif" w:cs="Liberation Serif"/>
        </w:rPr>
        <w:t>Горноуральского</w:t>
      </w:r>
      <w:proofErr w:type="spellEnd"/>
      <w:r w:rsidRPr="00D44CCC">
        <w:rPr>
          <w:rFonts w:ascii="Liberation Serif" w:hAnsi="Liberation Serif" w:cs="Liberation Serif"/>
        </w:rPr>
        <w:t xml:space="preserve"> городского округа </w:t>
      </w:r>
    </w:p>
    <w:p w:rsidR="00D44CCC" w:rsidRPr="00D44CCC" w:rsidRDefault="00D44CCC" w:rsidP="004242BF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D44CCC">
        <w:rPr>
          <w:rFonts w:ascii="Liberation Serif" w:hAnsi="Liberation Serif" w:cs="Liberation Serif"/>
        </w:rPr>
        <w:t>от                        №</w:t>
      </w:r>
    </w:p>
    <w:p w:rsidR="004242BF" w:rsidRPr="00D44CCC" w:rsidRDefault="004242BF" w:rsidP="004242BF">
      <w:pPr>
        <w:pStyle w:val="1"/>
        <w:jc w:val="right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4242BF" w:rsidRPr="00D44CCC" w:rsidRDefault="004242BF" w:rsidP="00D44CCC">
      <w:pPr>
        <w:pStyle w:val="1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295026" w:rsidRPr="00D44CCC" w:rsidRDefault="00295026" w:rsidP="00E2794A">
      <w:pPr>
        <w:pStyle w:val="1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44CC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Положение </w:t>
      </w:r>
    </w:p>
    <w:p w:rsidR="00295026" w:rsidRPr="00D44CCC" w:rsidRDefault="00295026" w:rsidP="00E2794A">
      <w:pPr>
        <w:pStyle w:val="1"/>
        <w:jc w:val="center"/>
        <w:rPr>
          <w:rFonts w:ascii="Liberation Serif" w:hAnsi="Liberation Serif" w:cs="Liberation Serif"/>
          <w:b/>
          <w:color w:val="212529"/>
          <w:sz w:val="28"/>
          <w:szCs w:val="28"/>
          <w:lang w:eastAsia="ru-RU"/>
        </w:rPr>
      </w:pPr>
      <w:r w:rsidRPr="00D44CC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 проведении муниципального </w:t>
      </w:r>
      <w:r w:rsidRPr="00D44CCC">
        <w:rPr>
          <w:rFonts w:ascii="Liberation Serif" w:hAnsi="Liberation Serif" w:cs="Liberation Serif"/>
          <w:b/>
          <w:color w:val="212529"/>
          <w:sz w:val="28"/>
          <w:szCs w:val="28"/>
          <w:lang w:eastAsia="ru-RU"/>
        </w:rPr>
        <w:t xml:space="preserve">конкурса социальной рекламы в области формирования культуры здорового и безопасного образа жизни </w:t>
      </w:r>
    </w:p>
    <w:p w:rsidR="00295026" w:rsidRPr="00D44CCC" w:rsidRDefault="00295026" w:rsidP="00295026">
      <w:pPr>
        <w:pStyle w:val="1"/>
        <w:jc w:val="center"/>
        <w:rPr>
          <w:rFonts w:ascii="Liberation Serif" w:hAnsi="Liberation Serif" w:cs="Liberation Serif"/>
          <w:b/>
          <w:color w:val="212529"/>
          <w:sz w:val="28"/>
          <w:szCs w:val="28"/>
          <w:lang w:eastAsia="ru-RU"/>
        </w:rPr>
      </w:pPr>
      <w:r w:rsidRPr="00D44CCC">
        <w:rPr>
          <w:rFonts w:ascii="Liberation Serif" w:hAnsi="Liberation Serif" w:cs="Liberation Serif"/>
          <w:b/>
          <w:color w:val="212529"/>
          <w:sz w:val="28"/>
          <w:szCs w:val="28"/>
          <w:lang w:eastAsia="ru-RU"/>
        </w:rPr>
        <w:t xml:space="preserve">«Стиль жизни – здоровье!» </w:t>
      </w:r>
    </w:p>
    <w:p w:rsidR="00D44CCC" w:rsidRPr="00D44CCC" w:rsidRDefault="00D44CCC" w:rsidP="00295026">
      <w:pPr>
        <w:pStyle w:val="1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295026" w:rsidRPr="00D44CCC" w:rsidRDefault="00295026" w:rsidP="00295026">
      <w:pPr>
        <w:shd w:val="clear" w:color="auto" w:fill="FFFFFF"/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b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b/>
          <w:color w:val="212529"/>
          <w:sz w:val="28"/>
          <w:szCs w:val="28"/>
          <w:lang w:eastAsia="ru-RU"/>
        </w:rPr>
        <w:t>I. Общие положения</w:t>
      </w:r>
    </w:p>
    <w:p w:rsidR="00295026" w:rsidRPr="00D44CCC" w:rsidRDefault="00295026" w:rsidP="006F52B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1.1. Настоящее Положение определяет порядок организации и проведения муниципального конкурса социальной рекламы в области формирования культуры здорового и безопасного образа жизни «Стиль жизни – здоровье!» (далее – Конкурс).</w:t>
      </w:r>
    </w:p>
    <w:p w:rsidR="00295026" w:rsidRPr="00D44CCC" w:rsidRDefault="00295026" w:rsidP="006F52B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1.2. Конкурс направлен на повышение эффективности формирования культуры здорового и безопасного образа жизни, профилактику </w:t>
      </w:r>
      <w:proofErr w:type="spellStart"/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аддиктивного</w:t>
      </w:r>
      <w:proofErr w:type="spellEnd"/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 поведения среди обучающихся образовательных организаций; внедрение современных форм и методов просвещения, обновление наглядно-методического инструментария профилактической деятельности, повышение воспитательного потенциала образовательных организаций.</w:t>
      </w:r>
    </w:p>
    <w:p w:rsidR="00295026" w:rsidRPr="00D44CCC" w:rsidRDefault="00295026" w:rsidP="006F52B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1.3. Основные задачи конкурса:</w:t>
      </w:r>
    </w:p>
    <w:p w:rsidR="00295026" w:rsidRPr="00D44CCC" w:rsidRDefault="00295026" w:rsidP="006F52B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- привлечение внимания </w:t>
      </w:r>
      <w:proofErr w:type="gramStart"/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обучающихся</w:t>
      </w:r>
      <w:proofErr w:type="gramEnd"/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 к социально значимым проблемам общества, пропаганда безопасного и здорового образа жизни;</w:t>
      </w:r>
    </w:p>
    <w:p w:rsidR="00295026" w:rsidRPr="00D44CCC" w:rsidRDefault="00295026" w:rsidP="006F52B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- 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</w:t>
      </w:r>
    </w:p>
    <w:p w:rsidR="00295026" w:rsidRPr="00D44CCC" w:rsidRDefault="00295026" w:rsidP="006F52B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- обеспечение социальной поддержки творческой активности обучающихся, возможности выразить свое отношение к наиболее значимым социальным проблемам современного общества, нахождение оптимальных способов и путей их решения;</w:t>
      </w:r>
    </w:p>
    <w:p w:rsidR="00295026" w:rsidRPr="00D44CCC" w:rsidRDefault="00295026" w:rsidP="006F52B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- трансляция лучшего опыта по формированию культуры здорового и безопасного образа жизни, профилактики </w:t>
      </w:r>
      <w:proofErr w:type="spellStart"/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аддиктивного</w:t>
      </w:r>
      <w:proofErr w:type="spellEnd"/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 поведения среди обучающихся образовательных организаций, популяризация лучших конкурсных работ;</w:t>
      </w:r>
    </w:p>
    <w:p w:rsidR="00295026" w:rsidRPr="00D44CCC" w:rsidRDefault="00295026" w:rsidP="006F52B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- пополнение банка рекламной продукции социально-ориентированного характера.</w:t>
      </w:r>
    </w:p>
    <w:p w:rsidR="00295026" w:rsidRPr="00D44CCC" w:rsidRDefault="00295026" w:rsidP="006F5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CCC">
        <w:rPr>
          <w:rFonts w:ascii="Liberation Serif" w:hAnsi="Liberation Serif" w:cs="Liberation Serif"/>
          <w:sz w:val="28"/>
          <w:szCs w:val="28"/>
        </w:rPr>
        <w:t>1.4.Об</w:t>
      </w:r>
      <w:r w:rsidR="00DC51E8">
        <w:rPr>
          <w:rFonts w:ascii="Liberation Serif" w:hAnsi="Liberation Serif" w:cs="Liberation Serif"/>
          <w:sz w:val="28"/>
          <w:szCs w:val="28"/>
        </w:rPr>
        <w:t>щее руководство осуществляется У</w:t>
      </w:r>
      <w:bookmarkStart w:id="0" w:name="_GoBack"/>
      <w:bookmarkEnd w:id="0"/>
      <w:r w:rsidRPr="00D44CCC">
        <w:rPr>
          <w:rFonts w:ascii="Liberation Serif" w:hAnsi="Liberation Serif" w:cs="Liberation Serif"/>
          <w:sz w:val="28"/>
          <w:szCs w:val="28"/>
        </w:rPr>
        <w:t xml:space="preserve">правлением образования администрации </w:t>
      </w:r>
      <w:proofErr w:type="spellStart"/>
      <w:r w:rsidRPr="00D44CCC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D44CCC">
        <w:rPr>
          <w:rFonts w:ascii="Liberation Serif" w:hAnsi="Liberation Serif" w:cs="Liberation Serif"/>
          <w:sz w:val="28"/>
          <w:szCs w:val="28"/>
        </w:rPr>
        <w:t xml:space="preserve"> городского округа, МБУ ДО РДДТ п. Черноисточинск. </w:t>
      </w:r>
    </w:p>
    <w:p w:rsidR="00295026" w:rsidRPr="00D44CCC" w:rsidRDefault="00295026" w:rsidP="006F5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CCC">
        <w:rPr>
          <w:rFonts w:ascii="Liberation Serif" w:hAnsi="Liberation Serif" w:cs="Liberation Serif"/>
          <w:sz w:val="28"/>
          <w:szCs w:val="28"/>
        </w:rPr>
        <w:t>1.5.Для проведения конкурса создается оргкомитет, который координирует исполнение порядка проведения Конкурса, осуществляет сбор заявок, обеспечивает освещение мероприятия в СМИ, готовит аналитический отчет по итогам конкурса.</w:t>
      </w:r>
    </w:p>
    <w:p w:rsidR="00295026" w:rsidRPr="00D44CCC" w:rsidRDefault="00295026" w:rsidP="00295026">
      <w:pPr>
        <w:shd w:val="clear" w:color="auto" w:fill="FFFFFF"/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b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b/>
          <w:color w:val="212529"/>
          <w:sz w:val="28"/>
          <w:szCs w:val="28"/>
          <w:lang w:eastAsia="ru-RU"/>
        </w:rPr>
        <w:lastRenderedPageBreak/>
        <w:t>II. Порядок и сроки проведения конкурса</w:t>
      </w:r>
    </w:p>
    <w:p w:rsidR="00295026" w:rsidRPr="00D44CCC" w:rsidRDefault="00295026" w:rsidP="00D44CC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2.1. Конкурс проводится </w:t>
      </w:r>
      <w:r w:rsidR="004242BF" w:rsidRPr="00D44CCC">
        <w:rPr>
          <w:rFonts w:ascii="Liberation Serif" w:eastAsia="Times New Roman" w:hAnsi="Liberation Serif" w:cs="Liberation Serif"/>
          <w:b/>
          <w:bCs/>
          <w:color w:val="212529"/>
          <w:sz w:val="28"/>
          <w:szCs w:val="28"/>
          <w:lang w:eastAsia="ru-RU"/>
        </w:rPr>
        <w:t>26 апреля 2022</w:t>
      </w:r>
      <w:r w:rsidRPr="00D44CCC">
        <w:rPr>
          <w:rFonts w:ascii="Liberation Serif" w:eastAsia="Times New Roman" w:hAnsi="Liberation Serif" w:cs="Liberation Serif"/>
          <w:b/>
          <w:bCs/>
          <w:color w:val="212529"/>
          <w:sz w:val="28"/>
          <w:szCs w:val="28"/>
          <w:lang w:eastAsia="ru-RU"/>
        </w:rPr>
        <w:t xml:space="preserve"> года.</w:t>
      </w:r>
      <w:r w:rsidRPr="00D44CCC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 Работы, поступившие после окончания сроков проведения, а также конкурсные работы, оформленные с нарушением требований настоящего Положения, не рассматриваются.</w:t>
      </w:r>
    </w:p>
    <w:p w:rsidR="00295026" w:rsidRPr="00D44CCC" w:rsidRDefault="00295026" w:rsidP="00D44C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CCC">
        <w:rPr>
          <w:rFonts w:ascii="Liberation Serif" w:hAnsi="Liberation Serif" w:cs="Liberation Serif"/>
          <w:bCs/>
          <w:color w:val="000000"/>
          <w:spacing w:val="-5"/>
          <w:sz w:val="28"/>
          <w:szCs w:val="28"/>
        </w:rPr>
        <w:t xml:space="preserve">2.2. Для участия в конкурсе заявки и работы в электронном виде необходимо предоставить </w:t>
      </w:r>
      <w:r w:rsidR="004242BF" w:rsidRPr="00D44CCC">
        <w:rPr>
          <w:rFonts w:ascii="Liberation Serif" w:hAnsi="Liberation Serif" w:cs="Liberation Serif"/>
          <w:b/>
          <w:bCs/>
          <w:color w:val="000000"/>
          <w:spacing w:val="-5"/>
          <w:sz w:val="28"/>
          <w:szCs w:val="28"/>
        </w:rPr>
        <w:t>до 19.04.2022</w:t>
      </w:r>
      <w:r w:rsidRPr="00D44CCC">
        <w:rPr>
          <w:rFonts w:ascii="Liberation Serif" w:hAnsi="Liberation Serif" w:cs="Liberation Serif"/>
          <w:bCs/>
          <w:color w:val="000000"/>
          <w:spacing w:val="-5"/>
          <w:sz w:val="28"/>
          <w:szCs w:val="28"/>
        </w:rPr>
        <w:t xml:space="preserve">. в оргкомитет </w:t>
      </w:r>
      <w:r w:rsidRPr="00D44CCC">
        <w:rPr>
          <w:rFonts w:ascii="Liberation Serif" w:hAnsi="Liberation Serif" w:cs="Liberation Serif"/>
          <w:sz w:val="28"/>
          <w:szCs w:val="28"/>
        </w:rPr>
        <w:t xml:space="preserve"> МБУ ДО РДДТ п. Черноисточинск по </w:t>
      </w:r>
      <w:r w:rsidRPr="00D44CCC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D44CCC">
        <w:rPr>
          <w:rFonts w:ascii="Liberation Serif" w:hAnsi="Liberation Serif" w:cs="Liberation Serif"/>
          <w:sz w:val="28"/>
          <w:szCs w:val="28"/>
        </w:rPr>
        <w:t>-</w:t>
      </w:r>
      <w:r w:rsidRPr="00D44CCC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D44CCC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6" w:history="1">
        <w:r w:rsidRPr="00D44CCC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Pr="00D44CCC">
          <w:rPr>
            <w:rStyle w:val="a4"/>
            <w:rFonts w:ascii="Liberation Serif" w:hAnsi="Liberation Serif" w:cs="Liberation Serif"/>
            <w:sz w:val="28"/>
            <w:szCs w:val="28"/>
          </w:rPr>
          <w:t>@</w:t>
        </w:r>
        <w:r w:rsidRPr="00D44CCC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Pr="00D44CCC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D44CCC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</w:p>
    <w:p w:rsidR="00295026" w:rsidRPr="00D44CCC" w:rsidRDefault="00295026" w:rsidP="00D44C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CCC">
        <w:rPr>
          <w:rFonts w:ascii="Liberation Serif" w:hAnsi="Liberation Serif" w:cs="Liberation Serif"/>
          <w:sz w:val="28"/>
          <w:szCs w:val="28"/>
        </w:rPr>
        <w:t>2.3.Заявка является официальным согласием на размещение фото и видеоматериалов участников конкурса, на сайте МБУ ДО РДДТ и на других электронно-цифровых ресурсах.</w:t>
      </w:r>
    </w:p>
    <w:p w:rsidR="00295026" w:rsidRPr="00D44CCC" w:rsidRDefault="00295026" w:rsidP="00D44CCC">
      <w:pPr>
        <w:tabs>
          <w:tab w:val="left" w:pos="935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CCC">
        <w:rPr>
          <w:rFonts w:ascii="Liberation Serif" w:hAnsi="Liberation Serif" w:cs="Liberation Serif"/>
          <w:sz w:val="28"/>
          <w:szCs w:val="28"/>
        </w:rPr>
        <w:t>2.4.Сроки могут быть изменены по предложению Оргкомитета или территории, на которой проводится конкурс.</w:t>
      </w:r>
    </w:p>
    <w:p w:rsidR="00295026" w:rsidRPr="00D44CCC" w:rsidRDefault="00295026" w:rsidP="00D44CCC">
      <w:pPr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44CCC" w:rsidRPr="00D44CCC" w:rsidRDefault="00295026" w:rsidP="00295026">
      <w:pPr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III. Участники  конкурса</w:t>
      </w:r>
    </w:p>
    <w:p w:rsidR="00295026" w:rsidRPr="00D44CCC" w:rsidRDefault="00295026" w:rsidP="00D44C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Конкурс проводится для обучающихся в возрасте от 8 до 18 лет, а также коллективов обучающихся, имеющих интерес к деятельности, направленной на формирование культуры здорового и безопасного образа жизни, профилактику зависимого поведения обучающихся.</w:t>
      </w:r>
    </w:p>
    <w:p w:rsidR="00295026" w:rsidRPr="00D44CCC" w:rsidRDefault="00295026" w:rsidP="00D44C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 К участию в Конкурсе допускаются обучающиеся, а также коллективы </w:t>
      </w:r>
      <w:proofErr w:type="gramStart"/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обучающихся</w:t>
      </w:r>
      <w:proofErr w:type="gramEnd"/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представившие свои работы конкурс в сроки и в соответствии с требованиями, установленными настоящим Положением.</w:t>
      </w:r>
    </w:p>
    <w:p w:rsidR="00295026" w:rsidRPr="00D44CCC" w:rsidRDefault="00295026" w:rsidP="0029502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95026" w:rsidRPr="00D44CCC" w:rsidRDefault="00295026" w:rsidP="00295026">
      <w:pPr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IV. Номинации конкурса, требования к конкурсным работам и его участникам</w:t>
      </w:r>
    </w:p>
    <w:p w:rsidR="00295026" w:rsidRPr="00D44CCC" w:rsidRDefault="00295026" w:rsidP="00D44C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4.1.Конкурс проводится по следующим номинациям: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1 номинация - </w:t>
      </w:r>
      <w:r w:rsidRPr="00D44CCC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«Социальный видеоролик по пропаганде здорового и безопасного образа жизни, профилактике зависимого поведения </w:t>
      </w:r>
      <w:proofErr w:type="gramStart"/>
      <w:r w:rsidRPr="00D44CCC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D44CCC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»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2 номинация - </w:t>
      </w:r>
      <w:r w:rsidRPr="00D44CCC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«Наглядный раздаточный материал по пропаганде здорового и безопасного образа жизни, профилактике зависимого поведения </w:t>
      </w:r>
      <w:proofErr w:type="gramStart"/>
      <w:r w:rsidRPr="00D44CCC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D44CCC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»</w:t>
      </w: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(буклет, плакат).</w:t>
      </w:r>
    </w:p>
    <w:p w:rsidR="00295026" w:rsidRPr="00D44CCC" w:rsidRDefault="00295026" w:rsidP="00D44C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Рекомендации и технические требования по подготовке конкурсных работ отражены в Приложении 4.</w:t>
      </w:r>
    </w:p>
    <w:p w:rsidR="00295026" w:rsidRPr="00D44CCC" w:rsidRDefault="00295026" w:rsidP="00D44C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4.2. Возрастные группы участников  конкурса: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− 1 группа: 8-12 лет;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− 2 группа: 13-18 лет;</w:t>
      </w:r>
    </w:p>
    <w:p w:rsidR="00295026" w:rsidRPr="00D44CCC" w:rsidRDefault="00295026" w:rsidP="00D44C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4.3. Конкурсная работа должна соответствовать следующим основным требованиям, предъявляемым к проектам социальной рекламы, а именно: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текст социальной рекламы должен быть кратким, лаконичным, оригинальным и отражать социальную тематику Всероссийского конкурса;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видеоряд должен транслировать положительные образцы поведения, ориентированные на безопасный и здоровый образ жизни;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содержание и сюжет конкурсной работы не должен противоречить законодательству Российской Федерации, в том числе федеральным законам: от </w:t>
      </w: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29 декабря 2010 г. №436-ФЗ «О защите детей от информации, причиняющей вред их здоровью и развитию», от 13 марта 2006 г. №38-ФЗ «О рекламе».</w:t>
      </w:r>
    </w:p>
    <w:p w:rsidR="00295026" w:rsidRPr="00D44CCC" w:rsidRDefault="00295026" w:rsidP="00D44C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конкурсной работе не допускается: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содержание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наличие скрытой рекламы, демонстрация процесса курения, употребления алкогольных напитков, наркотических средств и других психотропных веществ;</w:t>
      </w:r>
    </w:p>
    <w:p w:rsidR="00295026" w:rsidRPr="00D44CCC" w:rsidRDefault="00295026" w:rsidP="00D44C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использование в работе объектов интеллектуальных прав третьих лиц (текстов, музыки, фотографий, видеоряда и т.п.).</w:t>
      </w:r>
    </w:p>
    <w:p w:rsidR="00295026" w:rsidRPr="00D44CCC" w:rsidRDefault="00295026" w:rsidP="0029502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95026" w:rsidRPr="00D44CCC" w:rsidRDefault="00295026" w:rsidP="00D44CCC">
      <w:pPr>
        <w:pStyle w:val="a3"/>
        <w:spacing w:before="0" w:beforeAutospacing="0" w:after="0" w:afterAutospacing="0"/>
        <w:ind w:firstLine="90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D44CCC">
        <w:rPr>
          <w:rFonts w:ascii="Liberation Serif" w:hAnsi="Liberation Serif" w:cs="Liberation Serif"/>
          <w:b/>
          <w:bCs/>
          <w:sz w:val="28"/>
          <w:szCs w:val="28"/>
        </w:rPr>
        <w:t>Критерии оценки конкурсных материалов</w:t>
      </w:r>
    </w:p>
    <w:p w:rsidR="00295026" w:rsidRPr="00D44CCC" w:rsidRDefault="00295026" w:rsidP="0029502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соответствие работы тематике </w:t>
      </w:r>
      <w:proofErr w:type="gramStart"/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proofErr w:type="gramEnd"/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конкурса, его целям и задачам;</w:t>
      </w:r>
    </w:p>
    <w:p w:rsidR="00295026" w:rsidRPr="00D44CCC" w:rsidRDefault="00295026" w:rsidP="0029502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проявление индивидуальных творческих способностей, оригинальность идеи и исполнения, в </w:t>
      </w:r>
      <w:proofErr w:type="spellStart"/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эмоциональное и цветовое воплощение;</w:t>
      </w:r>
    </w:p>
    <w:p w:rsidR="00295026" w:rsidRPr="00D44CCC" w:rsidRDefault="00295026" w:rsidP="0029502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содержание и логика построения работы;</w:t>
      </w:r>
    </w:p>
    <w:p w:rsidR="00295026" w:rsidRPr="00D44CCC" w:rsidRDefault="00295026" w:rsidP="0029502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содержание слогана сопровождающего конкурсную работу: ясность, понятность и убедительность созидательного посыла;</w:t>
      </w:r>
    </w:p>
    <w:p w:rsidR="00295026" w:rsidRPr="00D44CCC" w:rsidRDefault="00295026" w:rsidP="0029502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295026" w:rsidRPr="00D44CCC" w:rsidRDefault="00295026" w:rsidP="0029502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95026" w:rsidRPr="00D44CCC" w:rsidRDefault="00295026" w:rsidP="00295026">
      <w:pPr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44C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V. Подведение итогов конкурса</w:t>
      </w:r>
    </w:p>
    <w:p w:rsidR="00295026" w:rsidRPr="00D44CCC" w:rsidRDefault="00295026" w:rsidP="00295026">
      <w:pPr>
        <w:spacing w:after="0" w:line="240" w:lineRule="auto"/>
        <w:ind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D44C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5.1. В каждой номинации и каждой возрастной группе победители </w:t>
      </w:r>
      <w:r w:rsidRPr="00D44CCC">
        <w:rPr>
          <w:rFonts w:ascii="Liberation Serif" w:hAnsi="Liberation Serif" w:cs="Liberation Serif"/>
          <w:sz w:val="28"/>
          <w:szCs w:val="28"/>
        </w:rPr>
        <w:t>на</w:t>
      </w:r>
      <w:r w:rsidR="00D44CCC">
        <w:rPr>
          <w:rFonts w:ascii="Liberation Serif" w:hAnsi="Liberation Serif" w:cs="Liberation Serif"/>
          <w:sz w:val="28"/>
          <w:szCs w:val="28"/>
        </w:rPr>
        <w:t>граждаются почетными грамотами У</w:t>
      </w:r>
      <w:r w:rsidRPr="00D44CCC">
        <w:rPr>
          <w:rFonts w:ascii="Liberation Serif" w:hAnsi="Liberation Serif" w:cs="Liberation Serif"/>
          <w:sz w:val="28"/>
          <w:szCs w:val="28"/>
        </w:rPr>
        <w:t xml:space="preserve">правления образования администрации  </w:t>
      </w:r>
      <w:proofErr w:type="spellStart"/>
      <w:r w:rsidRPr="00D44CCC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D44CCC">
        <w:rPr>
          <w:rFonts w:ascii="Liberation Serif" w:hAnsi="Liberation Serif" w:cs="Liberation Serif"/>
          <w:sz w:val="28"/>
          <w:szCs w:val="28"/>
        </w:rPr>
        <w:t xml:space="preserve"> городского округа, 2-3 места награждаются грамотами МБУ ДО РДДТ.</w:t>
      </w:r>
    </w:p>
    <w:p w:rsidR="00295026" w:rsidRPr="00D44CCC" w:rsidRDefault="00D44CCC" w:rsidP="003A388C">
      <w:pPr>
        <w:spacing w:after="0" w:line="240" w:lineRule="auto"/>
        <w:ind w:firstLine="900"/>
        <w:jc w:val="both"/>
        <w:rPr>
          <w:rStyle w:val="textcopy1"/>
          <w:rFonts w:ascii="Liberation Serif" w:hAnsi="Liberation Serif" w:cs="Liberation Serif"/>
          <w:sz w:val="28"/>
          <w:szCs w:val="28"/>
        </w:rPr>
      </w:pPr>
      <w:r>
        <w:rPr>
          <w:rStyle w:val="textcopy1"/>
          <w:rFonts w:ascii="Liberation Serif" w:hAnsi="Liberation Serif" w:cs="Liberation Serif"/>
          <w:sz w:val="28"/>
          <w:szCs w:val="28"/>
        </w:rPr>
        <w:t xml:space="preserve">5.2. </w:t>
      </w:r>
      <w:r w:rsidR="00295026" w:rsidRPr="00D44CCC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МБУ ДО РДДТ. </w:t>
      </w:r>
    </w:p>
    <w:p w:rsidR="00295026" w:rsidRPr="00D44CCC" w:rsidRDefault="00295026" w:rsidP="003A38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95026" w:rsidRPr="00D44CCC" w:rsidRDefault="00295026" w:rsidP="0029502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44CCC" w:rsidRPr="00D44CCC" w:rsidRDefault="00D44CCC" w:rsidP="00D44CCC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  <w:r w:rsidRPr="00D44CCC">
        <w:rPr>
          <w:rFonts w:ascii="Liberation Serif" w:hAnsi="Liberation Serif" w:cs="Liberation Serif"/>
        </w:rPr>
        <w:t xml:space="preserve">                                                                                                         Приложение №1 к Положению </w:t>
      </w:r>
    </w:p>
    <w:p w:rsidR="00E71FC4" w:rsidRPr="00D44CCC" w:rsidRDefault="00D44CCC" w:rsidP="00D44CCC">
      <w:pPr>
        <w:spacing w:after="0"/>
        <w:jc w:val="right"/>
        <w:rPr>
          <w:rFonts w:ascii="Liberation Serif" w:hAnsi="Liberation Serif" w:cs="Liberation Serif"/>
          <w:lang w:eastAsia="ru-RU"/>
        </w:rPr>
      </w:pPr>
      <w:r w:rsidRPr="00D44CCC">
        <w:rPr>
          <w:rFonts w:ascii="Liberation Serif" w:hAnsi="Liberation Serif" w:cs="Liberation Serif"/>
        </w:rPr>
        <w:t xml:space="preserve">о проведении муниципального </w:t>
      </w:r>
      <w:r w:rsidRPr="00D44CCC">
        <w:rPr>
          <w:rFonts w:ascii="Liberation Serif" w:hAnsi="Liberation Serif" w:cs="Liberation Serif"/>
          <w:lang w:eastAsia="ru-RU"/>
        </w:rPr>
        <w:t>конкурса</w:t>
      </w:r>
    </w:p>
    <w:p w:rsidR="00D44CCC" w:rsidRPr="00D44CCC" w:rsidRDefault="00D44CCC" w:rsidP="00D44CCC">
      <w:pPr>
        <w:spacing w:after="0"/>
        <w:jc w:val="center"/>
        <w:rPr>
          <w:rFonts w:ascii="Liberation Serif" w:eastAsia="Times New Roman" w:hAnsi="Liberation Serif" w:cs="Liberation Serif"/>
          <w:color w:val="212529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lang w:eastAsia="ru-RU"/>
        </w:rPr>
        <w:t xml:space="preserve">                                                                                     социальной рекламы в области </w:t>
      </w:r>
    </w:p>
    <w:p w:rsidR="00D44CCC" w:rsidRPr="00D44CCC" w:rsidRDefault="00D44CCC" w:rsidP="00D44CCC">
      <w:pPr>
        <w:spacing w:after="0"/>
        <w:jc w:val="center"/>
        <w:rPr>
          <w:rFonts w:ascii="Liberation Serif" w:eastAsia="Times New Roman" w:hAnsi="Liberation Serif" w:cs="Liberation Serif"/>
          <w:color w:val="212529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lang w:eastAsia="ru-RU"/>
        </w:rPr>
        <w:t xml:space="preserve">                                                                                            формирования культуры здорового </w:t>
      </w:r>
    </w:p>
    <w:p w:rsidR="00D44CCC" w:rsidRPr="00D44CCC" w:rsidRDefault="00D44CCC" w:rsidP="00D44CCC">
      <w:pPr>
        <w:spacing w:after="0"/>
        <w:jc w:val="center"/>
        <w:rPr>
          <w:rFonts w:ascii="Liberation Serif" w:eastAsia="Times New Roman" w:hAnsi="Liberation Serif" w:cs="Liberation Serif"/>
          <w:color w:val="212529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lang w:eastAsia="ru-RU"/>
        </w:rPr>
        <w:t xml:space="preserve">                                                                                и безопасного образа жизни</w:t>
      </w:r>
    </w:p>
    <w:p w:rsidR="00D44CCC" w:rsidRDefault="00D44CCC" w:rsidP="00D44CCC">
      <w:pPr>
        <w:spacing w:after="0"/>
        <w:jc w:val="center"/>
        <w:rPr>
          <w:rFonts w:ascii="Liberation Serif" w:eastAsia="Times New Roman" w:hAnsi="Liberation Serif" w:cs="Liberation Serif"/>
          <w:color w:val="212529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lang w:eastAsia="ru-RU"/>
        </w:rPr>
        <w:t xml:space="preserve">                                                                              «Стиль жизни – здоровье!»</w:t>
      </w:r>
    </w:p>
    <w:p w:rsidR="003A388C" w:rsidRDefault="003A388C" w:rsidP="00D44CCC">
      <w:pPr>
        <w:spacing w:after="0"/>
        <w:jc w:val="center"/>
        <w:rPr>
          <w:rFonts w:ascii="Liberation Serif" w:eastAsia="Times New Roman" w:hAnsi="Liberation Serif" w:cs="Liberation Serif"/>
          <w:color w:val="212529"/>
          <w:lang w:eastAsia="ru-RU"/>
        </w:rPr>
      </w:pPr>
    </w:p>
    <w:p w:rsidR="003A388C" w:rsidRPr="0093188D" w:rsidRDefault="003A388C" w:rsidP="003A388C">
      <w:pPr>
        <w:spacing w:after="0" w:line="240" w:lineRule="auto"/>
        <w:ind w:firstLine="912"/>
        <w:jc w:val="center"/>
        <w:rPr>
          <w:rFonts w:ascii="Liberation Serif" w:hAnsi="Liberation Serif"/>
          <w:sz w:val="28"/>
          <w:szCs w:val="28"/>
        </w:rPr>
      </w:pPr>
      <w:r w:rsidRPr="0093188D">
        <w:rPr>
          <w:rFonts w:ascii="Liberation Serif" w:hAnsi="Liberation Serif" w:cs="Courier New"/>
          <w:sz w:val="28"/>
          <w:szCs w:val="28"/>
        </w:rPr>
        <w:t>Заявка</w:t>
      </w:r>
      <w:r w:rsidRPr="0093188D">
        <w:rPr>
          <w:rFonts w:ascii="Liberation Serif" w:hAnsi="Liberation Serif"/>
          <w:sz w:val="28"/>
          <w:szCs w:val="28"/>
        </w:rPr>
        <w:t xml:space="preserve"> </w:t>
      </w:r>
      <w:r w:rsidRPr="0093188D">
        <w:rPr>
          <w:rFonts w:ascii="Liberation Serif" w:hAnsi="Liberation Serif" w:cs="Courier New"/>
          <w:sz w:val="28"/>
          <w:szCs w:val="28"/>
        </w:rPr>
        <w:t>на</w:t>
      </w:r>
      <w:r w:rsidRPr="0093188D">
        <w:rPr>
          <w:rFonts w:ascii="Liberation Serif" w:hAnsi="Liberation Serif"/>
          <w:sz w:val="28"/>
          <w:szCs w:val="28"/>
        </w:rPr>
        <w:t xml:space="preserve"> </w:t>
      </w:r>
      <w:r w:rsidRPr="0093188D">
        <w:rPr>
          <w:rFonts w:ascii="Liberation Serif" w:hAnsi="Liberation Serif" w:cs="Courier New"/>
          <w:sz w:val="28"/>
          <w:szCs w:val="28"/>
        </w:rPr>
        <w:t>участие</w:t>
      </w:r>
    </w:p>
    <w:p w:rsidR="003A388C" w:rsidRDefault="003A388C" w:rsidP="003A388C">
      <w:pPr>
        <w:spacing w:after="0"/>
        <w:rPr>
          <w:rFonts w:ascii="Liberation Serif" w:hAnsi="Liberation Serif" w:cs="Liberation Serif"/>
          <w:lang w:eastAsia="ru-RU"/>
        </w:rPr>
      </w:pPr>
      <w:r w:rsidRPr="0093188D">
        <w:rPr>
          <w:rFonts w:ascii="Liberation Serif" w:hAnsi="Liberation Serif" w:cs="Courier New"/>
          <w:sz w:val="24"/>
          <w:szCs w:val="24"/>
        </w:rPr>
        <w:t>Название</w:t>
      </w:r>
      <w:r w:rsidRPr="0093188D">
        <w:rPr>
          <w:rFonts w:ascii="Liberation Serif" w:hAnsi="Liberation Serif"/>
          <w:sz w:val="24"/>
          <w:szCs w:val="24"/>
        </w:rPr>
        <w:t xml:space="preserve"> </w:t>
      </w:r>
      <w:r w:rsidRPr="0093188D">
        <w:rPr>
          <w:rFonts w:ascii="Liberation Serif" w:hAnsi="Liberation Serif" w:cs="Courier New"/>
          <w:sz w:val="24"/>
          <w:szCs w:val="24"/>
        </w:rPr>
        <w:t>мероприятия:</w:t>
      </w:r>
      <w:r w:rsidRPr="0093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  <w:t>Муниципальный</w:t>
      </w:r>
      <w:r w:rsidRPr="00D44CC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lang w:eastAsia="ru-RU"/>
        </w:rPr>
        <w:t xml:space="preserve">конкурс </w:t>
      </w:r>
      <w:r w:rsidRPr="00D44CCC">
        <w:rPr>
          <w:rFonts w:ascii="Liberation Serif" w:eastAsia="Times New Roman" w:hAnsi="Liberation Serif" w:cs="Liberation Serif"/>
          <w:color w:val="212529"/>
          <w:lang w:eastAsia="ru-RU"/>
        </w:rPr>
        <w:t xml:space="preserve">социальной рекламы в области </w:t>
      </w:r>
    </w:p>
    <w:p w:rsidR="003A388C" w:rsidRPr="003A388C" w:rsidRDefault="003A388C" w:rsidP="003A388C">
      <w:pPr>
        <w:spacing w:after="0"/>
        <w:rPr>
          <w:rFonts w:ascii="Liberation Serif" w:hAnsi="Liberation Serif" w:cs="Liberation Serif"/>
          <w:lang w:eastAsia="ru-RU"/>
        </w:rPr>
      </w:pPr>
      <w:r w:rsidRPr="00D44CCC">
        <w:rPr>
          <w:rFonts w:ascii="Liberation Serif" w:eastAsia="Times New Roman" w:hAnsi="Liberation Serif" w:cs="Liberation Serif"/>
          <w:color w:val="212529"/>
          <w:lang w:eastAsia="ru-RU"/>
        </w:rPr>
        <w:t xml:space="preserve"> формирования культуры здорового  и безопасного образа жизни  «Стиль жизни – здоровье!»</w:t>
      </w:r>
    </w:p>
    <w:p w:rsidR="003A388C" w:rsidRPr="00F857C5" w:rsidRDefault="003A388C" w:rsidP="003A388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F857C5">
        <w:rPr>
          <w:rFonts w:ascii="Liberation Serif" w:hAnsi="Liberation Serif" w:cs="Courier New"/>
          <w:sz w:val="24"/>
          <w:szCs w:val="24"/>
        </w:rPr>
        <w:t>ОО</w:t>
      </w:r>
      <w:r w:rsidRPr="00F857C5">
        <w:rPr>
          <w:rFonts w:ascii="Liberation Serif" w:hAnsi="Liberation Serif"/>
          <w:sz w:val="24"/>
          <w:szCs w:val="24"/>
        </w:rPr>
        <w:t xml:space="preserve"> </w:t>
      </w:r>
      <w:r w:rsidRPr="00F857C5">
        <w:rPr>
          <w:rFonts w:ascii="Liberation Serif" w:hAnsi="Liberation Serif" w:cs="Courier New"/>
          <w:sz w:val="24"/>
          <w:szCs w:val="24"/>
        </w:rPr>
        <w:t>№</w:t>
      </w:r>
      <w:r w:rsidRPr="00F857C5">
        <w:rPr>
          <w:rFonts w:ascii="Liberation Serif" w:hAnsi="Liberation Serif"/>
          <w:sz w:val="24"/>
          <w:szCs w:val="24"/>
        </w:rPr>
        <w:t xml:space="preserve"> _________ </w:t>
      </w:r>
      <w:r w:rsidRPr="00F857C5">
        <w:rPr>
          <w:rFonts w:ascii="Liberation Serif" w:hAnsi="Liberation Serif" w:cs="Courier New"/>
          <w:sz w:val="24"/>
          <w:szCs w:val="24"/>
        </w:rPr>
        <w:t>Территория</w:t>
      </w:r>
      <w:r w:rsidRPr="00F857C5">
        <w:rPr>
          <w:rFonts w:ascii="Liberation Serif" w:hAnsi="Liberation Serif"/>
          <w:sz w:val="24"/>
          <w:szCs w:val="24"/>
        </w:rPr>
        <w:t xml:space="preserve"> _________________________________________</w:t>
      </w:r>
    </w:p>
    <w:p w:rsidR="003A388C" w:rsidRPr="00F857C5" w:rsidRDefault="003A388C" w:rsidP="003A388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F857C5">
        <w:rPr>
          <w:rFonts w:ascii="Liberation Serif" w:hAnsi="Liberation Serif" w:cs="Courier New"/>
          <w:sz w:val="24"/>
          <w:szCs w:val="24"/>
        </w:rPr>
        <w:t>Состав</w:t>
      </w:r>
      <w:r w:rsidRPr="00F857C5">
        <w:rPr>
          <w:rFonts w:ascii="Liberation Serif" w:hAnsi="Liberation Serif"/>
          <w:sz w:val="24"/>
          <w:szCs w:val="24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3A388C" w:rsidRPr="00F857C5" w:rsidTr="00D2661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Всего</w:t>
            </w:r>
          </w:p>
        </w:tc>
      </w:tr>
      <w:tr w:rsidR="003A388C" w:rsidRPr="00F857C5" w:rsidTr="00D2661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A388C" w:rsidRPr="00F857C5" w:rsidRDefault="003A388C" w:rsidP="003A388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A388C" w:rsidRPr="00F857C5" w:rsidRDefault="003A388C" w:rsidP="003A388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F857C5">
        <w:rPr>
          <w:rFonts w:ascii="Liberation Serif" w:hAnsi="Liberation Serif" w:cs="Courier New"/>
          <w:sz w:val="24"/>
          <w:szCs w:val="24"/>
        </w:rPr>
        <w:lastRenderedPageBreak/>
        <w:t>Категории</w:t>
      </w:r>
      <w:r w:rsidRPr="00F857C5">
        <w:rPr>
          <w:rFonts w:ascii="Liberation Serif" w:hAnsi="Liberation Serif"/>
          <w:sz w:val="24"/>
          <w:szCs w:val="24"/>
        </w:rPr>
        <w:t xml:space="preserve"> </w:t>
      </w:r>
      <w:r w:rsidRPr="00F857C5">
        <w:rPr>
          <w:rFonts w:ascii="Liberation Serif" w:hAnsi="Liberation Serif" w:cs="Courier New"/>
          <w:sz w:val="24"/>
          <w:szCs w:val="24"/>
        </w:rPr>
        <w:t>участников</w:t>
      </w:r>
      <w:r w:rsidRPr="00F857C5">
        <w:rPr>
          <w:rFonts w:ascii="Liberation Serif" w:hAnsi="Liberation Serif"/>
          <w:sz w:val="24"/>
          <w:szCs w:val="24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26"/>
        <w:gridCol w:w="587"/>
        <w:gridCol w:w="526"/>
        <w:gridCol w:w="526"/>
        <w:gridCol w:w="526"/>
        <w:gridCol w:w="526"/>
        <w:gridCol w:w="541"/>
        <w:gridCol w:w="526"/>
        <w:gridCol w:w="638"/>
        <w:gridCol w:w="638"/>
        <w:gridCol w:w="625"/>
        <w:gridCol w:w="588"/>
        <w:gridCol w:w="535"/>
        <w:gridCol w:w="506"/>
      </w:tblGrid>
      <w:tr w:rsidR="003A388C" w:rsidRPr="00F857C5" w:rsidTr="00D26611">
        <w:trPr>
          <w:cantSplit/>
          <w:trHeight w:val="28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ОО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Малообеспеченная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На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учете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в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ПДН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На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учете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в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ТКДН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и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ЗП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На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учете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в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ОО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Сироты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Опекаемые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Инвалиды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Полная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Неполная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Многодетная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6-13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лет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14-16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17-18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лет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Мальчики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8C" w:rsidRPr="00F857C5" w:rsidRDefault="003A388C" w:rsidP="00D26611">
            <w:pPr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Девочки</w:t>
            </w:r>
          </w:p>
        </w:tc>
      </w:tr>
      <w:tr w:rsidR="003A388C" w:rsidRPr="00F857C5" w:rsidTr="00D26611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A388C" w:rsidRPr="00F857C5" w:rsidRDefault="003A388C" w:rsidP="003A388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A388C" w:rsidRPr="00F857C5" w:rsidRDefault="003A388C" w:rsidP="003A388C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F857C5">
        <w:rPr>
          <w:rFonts w:ascii="Liberation Serif" w:hAnsi="Liberation Serif" w:cs="Courier New"/>
          <w:sz w:val="24"/>
          <w:szCs w:val="24"/>
        </w:rPr>
        <w:t>Наименование</w:t>
      </w:r>
      <w:r w:rsidRPr="00F857C5">
        <w:rPr>
          <w:rFonts w:ascii="Liberation Serif" w:hAnsi="Liberation Serif"/>
          <w:sz w:val="24"/>
          <w:szCs w:val="24"/>
        </w:rPr>
        <w:t xml:space="preserve"> </w:t>
      </w:r>
      <w:r w:rsidRPr="00F857C5">
        <w:rPr>
          <w:rFonts w:ascii="Liberation Serif" w:hAnsi="Liberation Serif" w:cs="Courier New"/>
          <w:sz w:val="24"/>
          <w:szCs w:val="24"/>
        </w:rPr>
        <w:t>номера</w:t>
      </w:r>
      <w:r w:rsidRPr="00F857C5">
        <w:rPr>
          <w:rFonts w:ascii="Liberation Serif" w:hAnsi="Liberation Serif"/>
          <w:sz w:val="24"/>
          <w:szCs w:val="24"/>
        </w:rPr>
        <w:t xml:space="preserve"> (</w:t>
      </w:r>
      <w:r w:rsidRPr="00F857C5">
        <w:rPr>
          <w:rFonts w:ascii="Liberation Serif" w:hAnsi="Liberation Serif" w:cs="Courier New"/>
          <w:sz w:val="24"/>
          <w:szCs w:val="24"/>
        </w:rPr>
        <w:t>работы</w:t>
      </w:r>
      <w:r w:rsidRPr="00F857C5">
        <w:rPr>
          <w:rFonts w:ascii="Liberation Serif" w:hAnsi="Liberation Serif"/>
          <w:sz w:val="24"/>
          <w:szCs w:val="24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286"/>
        <w:gridCol w:w="1033"/>
        <w:gridCol w:w="2166"/>
        <w:gridCol w:w="1665"/>
        <w:gridCol w:w="1665"/>
      </w:tblGrid>
      <w:tr w:rsidR="003A388C" w:rsidRPr="00F857C5" w:rsidTr="00D2661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Ф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>.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И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>.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О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участника</w:t>
            </w:r>
          </w:p>
          <w:p w:rsidR="003A388C" w:rsidRPr="00F857C5" w:rsidRDefault="003A388C" w:rsidP="00D266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/>
                <w:sz w:val="24"/>
                <w:szCs w:val="24"/>
              </w:rPr>
              <w:t>(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полностью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3A388C" w:rsidRPr="00F857C5" w:rsidRDefault="003A388C" w:rsidP="00D2661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857C5">
              <w:rPr>
                <w:rFonts w:ascii="Liberation Serif" w:hAnsi="Liberation Serif"/>
                <w:b/>
                <w:sz w:val="24"/>
                <w:szCs w:val="24"/>
              </w:rPr>
              <w:t>*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Возраст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Наименование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ourier New"/>
                <w:sz w:val="24"/>
                <w:szCs w:val="24"/>
              </w:rPr>
              <w:t>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Default="003A388C" w:rsidP="00D26611">
            <w:pPr>
              <w:spacing w:after="0" w:line="240" w:lineRule="auto"/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Ф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>.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И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>.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О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педагога</w:t>
            </w:r>
          </w:p>
          <w:p w:rsidR="003A388C" w:rsidRPr="00F857C5" w:rsidRDefault="003A388C" w:rsidP="00D266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/>
                <w:sz w:val="24"/>
                <w:szCs w:val="24"/>
              </w:rPr>
              <w:t>(</w:t>
            </w: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полностью</w:t>
            </w:r>
            <w:r w:rsidRPr="00F857C5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3A388C" w:rsidRPr="00F857C5" w:rsidRDefault="003A388C" w:rsidP="00D266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F857C5" w:rsidRDefault="003A388C" w:rsidP="00D266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57C5">
              <w:rPr>
                <w:rFonts w:ascii="Liberation Serif" w:hAnsi="Liberation Serif" w:cs="Courier New"/>
                <w:sz w:val="24"/>
                <w:szCs w:val="24"/>
              </w:rPr>
              <w:t>Номинация</w:t>
            </w:r>
          </w:p>
        </w:tc>
      </w:tr>
      <w:tr w:rsidR="003A388C" w:rsidRPr="004E5DA0" w:rsidTr="00D2661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4E5DA0" w:rsidRDefault="003A388C" w:rsidP="00D2661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4E5DA0" w:rsidRDefault="003A388C" w:rsidP="00D2661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4E5DA0" w:rsidRDefault="003A388C" w:rsidP="00D2661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4E5DA0" w:rsidRDefault="003A388C" w:rsidP="00D2661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4E5DA0" w:rsidRDefault="003A388C" w:rsidP="00D2661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C" w:rsidRPr="004E5DA0" w:rsidRDefault="003A388C" w:rsidP="00D2661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3A388C" w:rsidRPr="00F857C5" w:rsidRDefault="003A388C" w:rsidP="003A388C">
      <w:pPr>
        <w:jc w:val="both"/>
        <w:rPr>
          <w:rFonts w:ascii="Liberation Serif" w:hAnsi="Liberation Serif"/>
        </w:rPr>
      </w:pPr>
      <w:r w:rsidRPr="004E5DA0">
        <w:rPr>
          <w:rFonts w:ascii="Liberation Serif" w:hAnsi="Liberation Serif"/>
        </w:rPr>
        <w:t xml:space="preserve">* </w:t>
      </w:r>
      <w:r w:rsidRPr="004E5DA0">
        <w:rPr>
          <w:rFonts w:ascii="Liberation Serif" w:hAnsi="Liberation Serif" w:cs="Courier New"/>
        </w:rPr>
        <w:t>Если</w:t>
      </w:r>
      <w:r w:rsidRPr="004E5DA0">
        <w:rPr>
          <w:rFonts w:ascii="Liberation Serif" w:hAnsi="Liberation Serif"/>
        </w:rPr>
        <w:t xml:space="preserve"> </w:t>
      </w:r>
      <w:r w:rsidRPr="004E5DA0">
        <w:rPr>
          <w:rFonts w:ascii="Liberation Serif" w:hAnsi="Liberation Serif" w:cs="Courier New"/>
        </w:rPr>
        <w:t>коллективная</w:t>
      </w:r>
      <w:r w:rsidRPr="004E5DA0">
        <w:rPr>
          <w:rFonts w:ascii="Liberation Serif" w:hAnsi="Liberation Serif"/>
        </w:rPr>
        <w:t xml:space="preserve"> </w:t>
      </w:r>
      <w:r w:rsidRPr="004E5DA0">
        <w:rPr>
          <w:rFonts w:ascii="Liberation Serif" w:hAnsi="Liberation Serif" w:cs="Courier New"/>
        </w:rPr>
        <w:t>работа</w:t>
      </w:r>
      <w:r w:rsidRPr="004E5DA0">
        <w:rPr>
          <w:rFonts w:ascii="Liberation Serif" w:hAnsi="Liberation Serif"/>
        </w:rPr>
        <w:t xml:space="preserve">, </w:t>
      </w:r>
      <w:r w:rsidRPr="004E5DA0">
        <w:rPr>
          <w:rFonts w:ascii="Liberation Serif" w:hAnsi="Liberation Serif" w:cs="Courier New"/>
        </w:rPr>
        <w:t>то</w:t>
      </w:r>
      <w:r w:rsidRPr="004E5DA0">
        <w:rPr>
          <w:rFonts w:ascii="Liberation Serif" w:hAnsi="Liberation Serif"/>
        </w:rPr>
        <w:t xml:space="preserve"> </w:t>
      </w:r>
      <w:r w:rsidRPr="004E5DA0">
        <w:rPr>
          <w:rFonts w:ascii="Liberation Serif" w:hAnsi="Liberation Serif" w:cs="Courier New"/>
        </w:rPr>
        <w:t>перечислять</w:t>
      </w:r>
      <w:r w:rsidRPr="004E5DA0">
        <w:rPr>
          <w:rFonts w:ascii="Liberation Serif" w:hAnsi="Liberation Serif"/>
        </w:rPr>
        <w:t xml:space="preserve"> </w:t>
      </w:r>
      <w:r w:rsidRPr="004E5DA0">
        <w:rPr>
          <w:rFonts w:ascii="Liberation Serif" w:hAnsi="Liberation Serif" w:cs="Courier New"/>
        </w:rPr>
        <w:t>Ф</w:t>
      </w:r>
      <w:r w:rsidRPr="004E5DA0">
        <w:rPr>
          <w:rFonts w:ascii="Liberation Serif" w:hAnsi="Liberation Serif"/>
        </w:rPr>
        <w:t>.</w:t>
      </w:r>
      <w:r w:rsidRPr="004E5DA0">
        <w:rPr>
          <w:rFonts w:ascii="Liberation Serif" w:hAnsi="Liberation Serif" w:cs="Courier New"/>
        </w:rPr>
        <w:t>И</w:t>
      </w:r>
      <w:r w:rsidRPr="004E5DA0">
        <w:rPr>
          <w:rFonts w:ascii="Liberation Serif" w:hAnsi="Liberation Serif"/>
        </w:rPr>
        <w:t>.</w:t>
      </w:r>
      <w:r w:rsidRPr="004E5DA0">
        <w:rPr>
          <w:rFonts w:ascii="Liberation Serif" w:hAnsi="Liberation Serif" w:cs="Courier New"/>
        </w:rPr>
        <w:t>О</w:t>
      </w:r>
      <w:r w:rsidRPr="004E5DA0">
        <w:rPr>
          <w:rFonts w:ascii="Liberation Serif" w:hAnsi="Liberation Serif"/>
        </w:rPr>
        <w:t xml:space="preserve">. </w:t>
      </w:r>
      <w:r w:rsidRPr="004E5DA0">
        <w:rPr>
          <w:rFonts w:ascii="Liberation Serif" w:hAnsi="Liberation Serif" w:cs="Courier New"/>
        </w:rPr>
        <w:t>детей</w:t>
      </w:r>
    </w:p>
    <w:p w:rsidR="003A388C" w:rsidRPr="00F857C5" w:rsidRDefault="003A388C" w:rsidP="003A388C">
      <w:pPr>
        <w:overflowPunct w:val="0"/>
        <w:autoSpaceDE w:val="0"/>
        <w:rPr>
          <w:rFonts w:ascii="Liberation Serif" w:hAnsi="Liberation Serif"/>
          <w:sz w:val="24"/>
          <w:szCs w:val="24"/>
        </w:rPr>
      </w:pPr>
    </w:p>
    <w:p w:rsidR="003A388C" w:rsidRPr="004E5DA0" w:rsidRDefault="003A388C" w:rsidP="003A388C">
      <w:pPr>
        <w:overflowPunct w:val="0"/>
        <w:autoSpaceDE w:val="0"/>
        <w:spacing w:after="0"/>
        <w:ind w:right="-175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7C5">
        <w:rPr>
          <w:rFonts w:ascii="Liberation Serif" w:hAnsi="Liberation Serif" w:cs="Courier New"/>
          <w:sz w:val="24"/>
          <w:szCs w:val="24"/>
        </w:rPr>
        <w:t xml:space="preserve">                 </w:t>
      </w:r>
    </w:p>
    <w:p w:rsidR="003A388C" w:rsidRPr="004E5DA0" w:rsidRDefault="003A388C" w:rsidP="003A388C">
      <w:pPr>
        <w:spacing w:after="0"/>
        <w:rPr>
          <w:rFonts w:ascii="Liberation Serif" w:hAnsi="Liberation Serif"/>
          <w:b/>
          <w:bCs/>
          <w:sz w:val="28"/>
          <w:szCs w:val="28"/>
        </w:rPr>
      </w:pPr>
    </w:p>
    <w:p w:rsidR="003A388C" w:rsidRPr="004E5DA0" w:rsidRDefault="003A388C" w:rsidP="003A388C">
      <w:pPr>
        <w:spacing w:after="0"/>
        <w:rPr>
          <w:rFonts w:ascii="Liberation Serif" w:hAnsi="Liberation Serif"/>
          <w:b/>
          <w:bCs/>
          <w:sz w:val="28"/>
          <w:szCs w:val="28"/>
        </w:rPr>
      </w:pPr>
    </w:p>
    <w:p w:rsidR="003A388C" w:rsidRPr="004E5DA0" w:rsidRDefault="003A388C" w:rsidP="003A388C">
      <w:pPr>
        <w:spacing w:after="0"/>
        <w:rPr>
          <w:rFonts w:ascii="Liberation Serif" w:hAnsi="Liberation Serif"/>
          <w:b/>
          <w:bCs/>
          <w:sz w:val="28"/>
          <w:szCs w:val="28"/>
        </w:rPr>
      </w:pPr>
    </w:p>
    <w:p w:rsidR="003A388C" w:rsidRPr="004E5DA0" w:rsidRDefault="003A388C" w:rsidP="003A388C">
      <w:pPr>
        <w:spacing w:after="0"/>
        <w:rPr>
          <w:rFonts w:ascii="Liberation Serif" w:hAnsi="Liberation Serif"/>
          <w:b/>
          <w:bCs/>
          <w:sz w:val="28"/>
          <w:szCs w:val="28"/>
        </w:rPr>
      </w:pPr>
    </w:p>
    <w:p w:rsidR="003A388C" w:rsidRPr="00C42D4A" w:rsidRDefault="003A388C" w:rsidP="003A388C">
      <w:pPr>
        <w:spacing w:after="0"/>
        <w:ind w:firstLine="912"/>
        <w:jc w:val="right"/>
        <w:rPr>
          <w:rFonts w:ascii="Times New Roman" w:hAnsi="Times New Roman" w:cs="Times New Roman"/>
          <w:sz w:val="28"/>
          <w:szCs w:val="28"/>
        </w:rPr>
      </w:pPr>
    </w:p>
    <w:p w:rsidR="003A388C" w:rsidRDefault="003A388C" w:rsidP="003A3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8C" w:rsidRPr="00D44CCC" w:rsidRDefault="003A388C" w:rsidP="00D44CCC">
      <w:pPr>
        <w:spacing w:after="0"/>
        <w:jc w:val="center"/>
        <w:rPr>
          <w:rFonts w:ascii="Liberation Serif" w:hAnsi="Liberation Serif" w:cs="Liberation Serif"/>
        </w:rPr>
      </w:pPr>
    </w:p>
    <w:sectPr w:rsidR="003A388C" w:rsidRPr="00D44CCC" w:rsidSect="00E279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26"/>
    <w:rsid w:val="00295026"/>
    <w:rsid w:val="003A388C"/>
    <w:rsid w:val="004242BF"/>
    <w:rsid w:val="006F52BE"/>
    <w:rsid w:val="00B653BE"/>
    <w:rsid w:val="00D44CCC"/>
    <w:rsid w:val="00DC51E8"/>
    <w:rsid w:val="00E2794A"/>
    <w:rsid w:val="00E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026"/>
    <w:rPr>
      <w:color w:val="0000FF"/>
      <w:u w:val="single"/>
    </w:rPr>
  </w:style>
  <w:style w:type="paragraph" w:customStyle="1" w:styleId="1">
    <w:name w:val="Без интервала1"/>
    <w:rsid w:val="0029502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xtcopy1">
    <w:name w:val="textcopy1"/>
    <w:rsid w:val="00295026"/>
    <w:rPr>
      <w:rFonts w:ascii="Verdana" w:hAnsi="Verdana" w:cs="Verdana" w:hint="default"/>
      <w:color w:val="000000"/>
      <w:sz w:val="17"/>
      <w:szCs w:val="17"/>
    </w:rPr>
  </w:style>
  <w:style w:type="paragraph" w:styleId="a5">
    <w:name w:val="No Spacing"/>
    <w:qFormat/>
    <w:rsid w:val="00E2794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026"/>
    <w:rPr>
      <w:color w:val="0000FF"/>
      <w:u w:val="single"/>
    </w:rPr>
  </w:style>
  <w:style w:type="paragraph" w:customStyle="1" w:styleId="1">
    <w:name w:val="Без интервала1"/>
    <w:rsid w:val="0029502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xtcopy1">
    <w:name w:val="textcopy1"/>
    <w:rsid w:val="00295026"/>
    <w:rPr>
      <w:rFonts w:ascii="Verdana" w:hAnsi="Verdana" w:cs="Verdana" w:hint="default"/>
      <w:color w:val="000000"/>
      <w:sz w:val="17"/>
      <w:szCs w:val="17"/>
    </w:rPr>
  </w:style>
  <w:style w:type="paragraph" w:styleId="a5">
    <w:name w:val="No Spacing"/>
    <w:qFormat/>
    <w:rsid w:val="00E2794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d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2021-08-13T05:04:00Z</dcterms:created>
  <dcterms:modified xsi:type="dcterms:W3CDTF">2022-02-08T08:32:00Z</dcterms:modified>
</cp:coreProperties>
</file>