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83" w:rsidRPr="00DF6A0B" w:rsidRDefault="00FF0D83" w:rsidP="00FF0D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1165" cy="707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D83" w:rsidRPr="00DF6A0B" w:rsidRDefault="00FF0D83" w:rsidP="00FF0D83">
      <w:pPr>
        <w:jc w:val="center"/>
        <w:rPr>
          <w:b/>
          <w:sz w:val="28"/>
          <w:szCs w:val="28"/>
        </w:rPr>
      </w:pPr>
      <w:r w:rsidRPr="00DF6A0B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DF6A0B">
        <w:rPr>
          <w:b/>
          <w:sz w:val="28"/>
          <w:szCs w:val="28"/>
        </w:rPr>
        <w:t>ГОРНОУРАЛЬСКОГО ГОРОДСКОГО ОКРУГА</w:t>
      </w:r>
    </w:p>
    <w:p w:rsidR="00FF0D83" w:rsidRPr="00DF6A0B" w:rsidRDefault="00FF0D83" w:rsidP="00FF0D83">
      <w:pPr>
        <w:jc w:val="center"/>
        <w:rPr>
          <w:b/>
          <w:sz w:val="32"/>
          <w:szCs w:val="32"/>
        </w:rPr>
      </w:pPr>
      <w:r w:rsidRPr="00DF6A0B">
        <w:rPr>
          <w:b/>
          <w:sz w:val="32"/>
          <w:szCs w:val="32"/>
        </w:rPr>
        <w:t>УПРАВЛЕНИЕ ОБРАЗОВАНИЯ</w:t>
      </w:r>
    </w:p>
    <w:p w:rsidR="00FF0D83" w:rsidRPr="00DF6A0B" w:rsidRDefault="00FF0D83" w:rsidP="00FF0D83">
      <w:pPr>
        <w:jc w:val="center"/>
        <w:rPr>
          <w:sz w:val="8"/>
          <w:szCs w:val="8"/>
        </w:rPr>
      </w:pPr>
    </w:p>
    <w:p w:rsidR="00FF0D83" w:rsidRPr="00DF6A0B" w:rsidRDefault="00FF0D83" w:rsidP="00FF0D83">
      <w:pPr>
        <w:jc w:val="center"/>
        <w:rPr>
          <w:b/>
          <w:spacing w:val="50"/>
          <w:sz w:val="32"/>
          <w:szCs w:val="32"/>
        </w:rPr>
      </w:pPr>
      <w:r w:rsidRPr="00DF6A0B">
        <w:rPr>
          <w:b/>
          <w:spacing w:val="50"/>
          <w:sz w:val="32"/>
          <w:szCs w:val="32"/>
        </w:rPr>
        <w:t>ПРИКАЗ</w:t>
      </w:r>
    </w:p>
    <w:p w:rsidR="00FF0D83" w:rsidRPr="00DF6A0B" w:rsidRDefault="00FF0D83" w:rsidP="00FF0D83">
      <w:pPr>
        <w:jc w:val="center"/>
        <w:rPr>
          <w:b/>
          <w:spacing w:val="50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28575" t="36830" r="2984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FF0D83" w:rsidRPr="00DF6A0B" w:rsidRDefault="00FF0D83" w:rsidP="00FF0D83">
      <w:pPr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FF0D83" w:rsidTr="00DF4545">
        <w:tc>
          <w:tcPr>
            <w:tcW w:w="4926" w:type="dxa"/>
          </w:tcPr>
          <w:p w:rsidR="00FF0D83" w:rsidRPr="00C55BA9" w:rsidRDefault="00FF0D83" w:rsidP="00DF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_________</w:t>
            </w:r>
          </w:p>
        </w:tc>
        <w:tc>
          <w:tcPr>
            <w:tcW w:w="4927" w:type="dxa"/>
          </w:tcPr>
          <w:p w:rsidR="00FF0D83" w:rsidRPr="00C55BA9" w:rsidRDefault="00FF0D83" w:rsidP="00DF454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№____ </w:t>
            </w:r>
            <w:r w:rsidRPr="00C55BA9">
              <w:rPr>
                <w:sz w:val="28"/>
                <w:szCs w:val="28"/>
              </w:rPr>
              <w:t xml:space="preserve"> </w:t>
            </w:r>
          </w:p>
        </w:tc>
      </w:tr>
      <w:tr w:rsidR="00FF0D83" w:rsidRPr="00C55BA9" w:rsidTr="00DF4545">
        <w:tc>
          <w:tcPr>
            <w:tcW w:w="9853" w:type="dxa"/>
            <w:gridSpan w:val="2"/>
          </w:tcPr>
          <w:p w:rsidR="00FF0D83" w:rsidRPr="00C55BA9" w:rsidRDefault="00FF0D83" w:rsidP="00DF45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C55BA9">
              <w:rPr>
                <w:sz w:val="27"/>
                <w:szCs w:val="27"/>
              </w:rPr>
              <w:t>г. Нижний Тагил</w:t>
            </w:r>
          </w:p>
          <w:p w:rsidR="00FF0D83" w:rsidRPr="00C55BA9" w:rsidRDefault="00FF0D83" w:rsidP="00DF45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103E93" w:rsidRPr="005D7C4D" w:rsidRDefault="00FF0D83" w:rsidP="00103E93">
      <w:pPr>
        <w:ind w:right="-5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3E93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5D7C4D">
        <w:rPr>
          <w:rFonts w:ascii="Liberation Serif" w:hAnsi="Liberation Serif" w:cs="Liberation Serif"/>
          <w:b/>
          <w:sz w:val="28"/>
          <w:szCs w:val="28"/>
        </w:rPr>
        <w:t xml:space="preserve">проведении муниципального </w:t>
      </w:r>
      <w:r w:rsidR="00103E93" w:rsidRPr="005D7C4D">
        <w:rPr>
          <w:rFonts w:ascii="Liberation Serif" w:hAnsi="Liberation Serif" w:cs="Liberation Serif"/>
          <w:b/>
          <w:bCs/>
          <w:sz w:val="28"/>
          <w:szCs w:val="28"/>
        </w:rPr>
        <w:t>конкурса</w:t>
      </w:r>
    </w:p>
    <w:p w:rsidR="00103E93" w:rsidRPr="005D7C4D" w:rsidRDefault="00103E93" w:rsidP="00103E93">
      <w:pPr>
        <w:ind w:right="-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D7C4D">
        <w:rPr>
          <w:rFonts w:ascii="Liberation Serif" w:hAnsi="Liberation Serif" w:cs="Liberation Serif"/>
          <w:b/>
          <w:bCs/>
          <w:sz w:val="28"/>
          <w:szCs w:val="28"/>
        </w:rPr>
        <w:t xml:space="preserve"> «Мой любимый музей»</w:t>
      </w:r>
    </w:p>
    <w:p w:rsidR="00FF0D83" w:rsidRPr="005D7C4D" w:rsidRDefault="00FF0D83" w:rsidP="00103E93">
      <w:pPr>
        <w:ind w:right="-5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03E93" w:rsidRPr="005D7C4D" w:rsidRDefault="0038771E" w:rsidP="00103E93">
      <w:pPr>
        <w:pStyle w:val="a5"/>
        <w:shd w:val="clear" w:color="auto" w:fill="FFFF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Постановлением Правительства Свердловской области от 19.12.2019 № 920-ПП. «Об утверждении государственной программы Свердловской области «Развитие системы образования Свердловской области до </w:t>
      </w:r>
      <w:r w:rsidR="00217935">
        <w:rPr>
          <w:rFonts w:ascii="Liberation Serif" w:hAnsi="Liberation Serif" w:cs="Liberation Serif"/>
          <w:sz w:val="28"/>
          <w:szCs w:val="28"/>
        </w:rPr>
        <w:t>20</w:t>
      </w:r>
      <w:r>
        <w:rPr>
          <w:rFonts w:ascii="Liberation Serif" w:hAnsi="Liberation Serif" w:cs="Liberation Serif"/>
          <w:sz w:val="28"/>
          <w:szCs w:val="28"/>
        </w:rPr>
        <w:t>25 года», Закон « О музеях и музейных фондах в Свердловской области</w:t>
      </w:r>
      <w:r w:rsidR="00217935">
        <w:rPr>
          <w:rFonts w:ascii="Liberation Serif" w:hAnsi="Liberation Serif" w:cs="Liberation Serif"/>
          <w:sz w:val="28"/>
          <w:szCs w:val="28"/>
        </w:rPr>
        <w:t>» от 27.12.2004 № 232-ОЗ (ред. 17.10.2013), в</w:t>
      </w:r>
      <w:r w:rsidR="00FF0D83" w:rsidRPr="005D7C4D">
        <w:rPr>
          <w:rFonts w:ascii="Liberation Serif" w:hAnsi="Liberation Serif" w:cs="Liberation Serif"/>
          <w:sz w:val="28"/>
          <w:szCs w:val="28"/>
        </w:rPr>
        <w:t xml:space="preserve"> целях </w:t>
      </w:r>
      <w:r w:rsidR="00103E93" w:rsidRPr="005D7C4D">
        <w:rPr>
          <w:rFonts w:ascii="Liberation Serif" w:hAnsi="Liberation Serif" w:cs="Liberation Serif"/>
          <w:color w:val="000000"/>
          <w:sz w:val="28"/>
          <w:szCs w:val="28"/>
        </w:rPr>
        <w:t>актуализации знаний учащихся и молодёжи об уральских музеях как уникальных, самобытных объектах культурного наследия Свердловской области</w:t>
      </w:r>
      <w:r w:rsidR="00103E93" w:rsidRPr="005D7C4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F0D83" w:rsidRPr="005D7C4D" w:rsidRDefault="00FF0D83" w:rsidP="00FF0D83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7C4D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FF0D83" w:rsidRPr="005D7C4D" w:rsidRDefault="00FF0D83" w:rsidP="005D7C4D">
      <w:pPr>
        <w:numPr>
          <w:ilvl w:val="0"/>
          <w:numId w:val="1"/>
        </w:numPr>
        <w:tabs>
          <w:tab w:val="clear" w:pos="885"/>
          <w:tab w:val="num" w:pos="0"/>
        </w:tabs>
        <w:ind w:left="0" w:right="-5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 xml:space="preserve">Утвердить Положение  о проведении муниципального </w:t>
      </w:r>
      <w:r w:rsidR="00103E93" w:rsidRPr="005D7C4D">
        <w:rPr>
          <w:rFonts w:ascii="Liberation Serif" w:hAnsi="Liberation Serif" w:cs="Liberation Serif"/>
          <w:sz w:val="28"/>
          <w:szCs w:val="28"/>
        </w:rPr>
        <w:t>конкурса «Мой любимый музей»</w:t>
      </w:r>
      <w:r w:rsidRPr="005D7C4D">
        <w:rPr>
          <w:rFonts w:ascii="Liberation Serif" w:hAnsi="Liberation Serif" w:cs="Liberation Serif"/>
          <w:sz w:val="28"/>
          <w:szCs w:val="28"/>
        </w:rPr>
        <w:t xml:space="preserve"> (Приложение № 1).</w:t>
      </w:r>
    </w:p>
    <w:p w:rsidR="00FF0D83" w:rsidRPr="005D7C4D" w:rsidRDefault="00FF0D83" w:rsidP="005D7C4D">
      <w:pPr>
        <w:numPr>
          <w:ilvl w:val="0"/>
          <w:numId w:val="1"/>
        </w:numPr>
        <w:tabs>
          <w:tab w:val="clear" w:pos="885"/>
          <w:tab w:val="num" w:pos="0"/>
        </w:tabs>
        <w:ind w:left="0" w:right="-5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Утвердить оргкомитет конкурса (Приложение № 2)</w:t>
      </w:r>
    </w:p>
    <w:p w:rsidR="00FF0D83" w:rsidRPr="005D7C4D" w:rsidRDefault="00FF0D83" w:rsidP="005D7C4D">
      <w:pPr>
        <w:numPr>
          <w:ilvl w:val="0"/>
          <w:numId w:val="1"/>
        </w:numPr>
        <w:tabs>
          <w:tab w:val="clear" w:pos="885"/>
          <w:tab w:val="num" w:pos="0"/>
        </w:tabs>
        <w:ind w:left="0" w:right="-5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Утвердить состав жюри конкурса (Приложение № 3)</w:t>
      </w:r>
    </w:p>
    <w:p w:rsidR="00FF0D83" w:rsidRPr="005D7C4D" w:rsidRDefault="00FF0D83" w:rsidP="005D7C4D">
      <w:pPr>
        <w:numPr>
          <w:ilvl w:val="0"/>
          <w:numId w:val="1"/>
        </w:numPr>
        <w:tabs>
          <w:tab w:val="clear" w:pos="885"/>
          <w:tab w:val="num" w:pos="0"/>
        </w:tabs>
        <w:ind w:left="0" w:right="-5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Провести  конку</w:t>
      </w:r>
      <w:proofErr w:type="gramStart"/>
      <w:r w:rsidRPr="005D7C4D">
        <w:rPr>
          <w:rFonts w:ascii="Liberation Serif" w:hAnsi="Liberation Serif" w:cs="Liberation Serif"/>
          <w:sz w:val="28"/>
          <w:szCs w:val="28"/>
        </w:rPr>
        <w:t>рс в ср</w:t>
      </w:r>
      <w:proofErr w:type="gramEnd"/>
      <w:r w:rsidRPr="005D7C4D">
        <w:rPr>
          <w:rFonts w:ascii="Liberation Serif" w:hAnsi="Liberation Serif" w:cs="Liberation Serif"/>
          <w:sz w:val="28"/>
          <w:szCs w:val="28"/>
        </w:rPr>
        <w:t>оки:</w:t>
      </w:r>
    </w:p>
    <w:p w:rsidR="00FF0D83" w:rsidRPr="005D7C4D" w:rsidRDefault="00FF0D83" w:rsidP="005D7C4D">
      <w:pPr>
        <w:tabs>
          <w:tab w:val="num" w:pos="0"/>
        </w:tabs>
        <w:ind w:right="-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 xml:space="preserve">Первый этап (на уровне образовательной организации) – </w:t>
      </w:r>
      <w:r w:rsidR="00217935">
        <w:rPr>
          <w:rFonts w:ascii="Liberation Serif" w:hAnsi="Liberation Serif" w:cs="Liberation Serif"/>
          <w:b/>
          <w:sz w:val="28"/>
          <w:szCs w:val="28"/>
        </w:rPr>
        <w:t>25</w:t>
      </w:r>
      <w:r w:rsidRPr="005D7C4D">
        <w:rPr>
          <w:rFonts w:ascii="Liberation Serif" w:hAnsi="Liberation Serif" w:cs="Liberation Serif"/>
          <w:b/>
          <w:sz w:val="28"/>
          <w:szCs w:val="28"/>
        </w:rPr>
        <w:t>.0</w:t>
      </w:r>
      <w:r w:rsidR="00103E93" w:rsidRPr="005D7C4D">
        <w:rPr>
          <w:rFonts w:ascii="Liberation Serif" w:hAnsi="Liberation Serif" w:cs="Liberation Serif"/>
          <w:b/>
          <w:sz w:val="28"/>
          <w:szCs w:val="28"/>
        </w:rPr>
        <w:t>4</w:t>
      </w:r>
      <w:r w:rsidRPr="005D7C4D">
        <w:rPr>
          <w:rFonts w:ascii="Liberation Serif" w:hAnsi="Liberation Serif" w:cs="Liberation Serif"/>
          <w:b/>
          <w:sz w:val="28"/>
          <w:szCs w:val="28"/>
        </w:rPr>
        <w:t>.202</w:t>
      </w:r>
      <w:r w:rsidR="00217935">
        <w:rPr>
          <w:rFonts w:ascii="Liberation Serif" w:hAnsi="Liberation Serif" w:cs="Liberation Serif"/>
          <w:b/>
          <w:sz w:val="28"/>
          <w:szCs w:val="28"/>
        </w:rPr>
        <w:t>2</w:t>
      </w:r>
      <w:r w:rsidRPr="005D7C4D">
        <w:rPr>
          <w:rFonts w:ascii="Liberation Serif" w:hAnsi="Liberation Serif" w:cs="Liberation Serif"/>
          <w:b/>
          <w:sz w:val="28"/>
          <w:szCs w:val="28"/>
        </w:rPr>
        <w:t>г.</w:t>
      </w:r>
    </w:p>
    <w:p w:rsidR="00FF0D83" w:rsidRPr="005D7C4D" w:rsidRDefault="00FF0D83" w:rsidP="005D7C4D">
      <w:pPr>
        <w:tabs>
          <w:tab w:val="num" w:pos="0"/>
        </w:tabs>
        <w:ind w:right="-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Второй этап (муниципальный)</w:t>
      </w:r>
      <w:r w:rsidR="005D7C4D" w:rsidRPr="005D7C4D">
        <w:rPr>
          <w:rFonts w:ascii="Liberation Serif" w:hAnsi="Liberation Serif" w:cs="Liberation Serif"/>
          <w:sz w:val="28"/>
          <w:szCs w:val="28"/>
        </w:rPr>
        <w:t xml:space="preserve"> </w:t>
      </w:r>
      <w:r w:rsidRPr="005D7C4D">
        <w:rPr>
          <w:rFonts w:ascii="Liberation Serif" w:hAnsi="Liberation Serif" w:cs="Liberation Serif"/>
          <w:sz w:val="28"/>
          <w:szCs w:val="28"/>
        </w:rPr>
        <w:t xml:space="preserve">- </w:t>
      </w:r>
      <w:r w:rsidR="00103E93" w:rsidRPr="005D7C4D">
        <w:rPr>
          <w:rFonts w:ascii="Liberation Serif" w:hAnsi="Liberation Serif" w:cs="Liberation Serif"/>
          <w:b/>
          <w:sz w:val="28"/>
          <w:szCs w:val="28"/>
        </w:rPr>
        <w:t>1</w:t>
      </w:r>
      <w:r w:rsidR="00217935">
        <w:rPr>
          <w:rFonts w:ascii="Liberation Serif" w:hAnsi="Liberation Serif" w:cs="Liberation Serif"/>
          <w:b/>
          <w:sz w:val="28"/>
          <w:szCs w:val="28"/>
        </w:rPr>
        <w:t>6</w:t>
      </w:r>
      <w:r w:rsidRPr="005D7C4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17935">
        <w:rPr>
          <w:rFonts w:ascii="Liberation Serif" w:hAnsi="Liberation Serif" w:cs="Liberation Serif"/>
          <w:b/>
          <w:sz w:val="28"/>
          <w:szCs w:val="28"/>
        </w:rPr>
        <w:t>мая</w:t>
      </w:r>
      <w:r w:rsidRPr="005D7C4D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217935">
        <w:rPr>
          <w:rFonts w:ascii="Liberation Serif" w:hAnsi="Liberation Serif" w:cs="Liberation Serif"/>
          <w:b/>
          <w:sz w:val="28"/>
          <w:szCs w:val="28"/>
        </w:rPr>
        <w:t>2</w:t>
      </w:r>
      <w:r w:rsidRPr="005D7C4D">
        <w:rPr>
          <w:rFonts w:ascii="Liberation Serif" w:hAnsi="Liberation Serif" w:cs="Liberation Serif"/>
          <w:b/>
          <w:sz w:val="28"/>
          <w:szCs w:val="28"/>
        </w:rPr>
        <w:t>г.</w:t>
      </w:r>
    </w:p>
    <w:p w:rsidR="00FF0D83" w:rsidRPr="005D7C4D" w:rsidRDefault="00FF0D83" w:rsidP="005D7C4D">
      <w:pPr>
        <w:tabs>
          <w:tab w:val="num" w:pos="0"/>
        </w:tabs>
        <w:ind w:right="-5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5. Руководителям образовательных организаций:</w:t>
      </w:r>
    </w:p>
    <w:p w:rsidR="00FF0D83" w:rsidRPr="005D7C4D" w:rsidRDefault="00FF0D83" w:rsidP="005D7C4D">
      <w:pPr>
        <w:tabs>
          <w:tab w:val="num" w:pos="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 xml:space="preserve">5.1. Создать необходимые условия в ОО для </w:t>
      </w:r>
      <w:r w:rsidR="00103E93" w:rsidRPr="005D7C4D">
        <w:rPr>
          <w:rFonts w:ascii="Liberation Serif" w:hAnsi="Liberation Serif" w:cs="Liberation Serif"/>
          <w:sz w:val="28"/>
          <w:szCs w:val="28"/>
        </w:rPr>
        <w:t>привлечения внимания учащихся к проблеме сохранения исторического и культурного наследия уральского региона</w:t>
      </w:r>
      <w:r w:rsidRPr="005D7C4D">
        <w:rPr>
          <w:rFonts w:ascii="Liberation Serif" w:hAnsi="Liberation Serif" w:cs="Liberation Serif"/>
          <w:sz w:val="28"/>
          <w:szCs w:val="28"/>
        </w:rPr>
        <w:t>.</w:t>
      </w:r>
    </w:p>
    <w:p w:rsidR="00FF0D83" w:rsidRPr="005D7C4D" w:rsidRDefault="00FF0D83" w:rsidP="005D7C4D">
      <w:pPr>
        <w:tabs>
          <w:tab w:val="num" w:pos="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5.2. Провести конкурс среди обучающихся и воспитанников  в ОУ, организовать тематические классные часы и беседы для учащихся.</w:t>
      </w:r>
    </w:p>
    <w:p w:rsidR="00FF0D83" w:rsidRPr="005D7C4D" w:rsidRDefault="00FF0D83" w:rsidP="005D7C4D">
      <w:pPr>
        <w:tabs>
          <w:tab w:val="num" w:pos="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5.3. Поощрить обучающихся</w:t>
      </w:r>
      <w:r w:rsidR="00B86391" w:rsidRPr="005D7C4D">
        <w:rPr>
          <w:rFonts w:ascii="Liberation Serif" w:hAnsi="Liberation Serif" w:cs="Liberation Serif"/>
          <w:sz w:val="28"/>
          <w:szCs w:val="28"/>
        </w:rPr>
        <w:t>,</w:t>
      </w:r>
      <w:r w:rsidRPr="005D7C4D">
        <w:rPr>
          <w:rFonts w:ascii="Liberation Serif" w:hAnsi="Liberation Serif" w:cs="Liberation Serif"/>
          <w:sz w:val="28"/>
          <w:szCs w:val="28"/>
        </w:rPr>
        <w:t xml:space="preserve"> педагогов, принявших участие в подготовке и организации </w:t>
      </w:r>
      <w:r w:rsidR="00B86391" w:rsidRPr="005D7C4D">
        <w:rPr>
          <w:rFonts w:ascii="Liberation Serif" w:hAnsi="Liberation Serif" w:cs="Liberation Serif"/>
          <w:sz w:val="28"/>
          <w:szCs w:val="28"/>
        </w:rPr>
        <w:t>Конкурса «Мой любимый музей»</w:t>
      </w:r>
      <w:r w:rsidRPr="005D7C4D">
        <w:rPr>
          <w:rFonts w:ascii="Liberation Serif" w:hAnsi="Liberation Serif" w:cs="Liberation Serif"/>
          <w:sz w:val="28"/>
          <w:szCs w:val="28"/>
        </w:rPr>
        <w:t>.</w:t>
      </w:r>
    </w:p>
    <w:p w:rsidR="00FF0D83" w:rsidRPr="005D7C4D" w:rsidRDefault="00FF0D83" w:rsidP="005D7C4D">
      <w:pPr>
        <w:tabs>
          <w:tab w:val="num" w:pos="0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 xml:space="preserve">5.4. Организовать доставку заявок на участие, работ в МБУ </w:t>
      </w:r>
      <w:proofErr w:type="gramStart"/>
      <w:r w:rsidRPr="005D7C4D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5D7C4D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5D7C4D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5D7C4D">
        <w:rPr>
          <w:rFonts w:ascii="Liberation Serif" w:hAnsi="Liberation Serif" w:cs="Liberation Serif"/>
          <w:sz w:val="28"/>
          <w:szCs w:val="28"/>
        </w:rPr>
        <w:t xml:space="preserve"> дом детского творчества» п. Черноисточинск,  до </w:t>
      </w:r>
      <w:r w:rsidR="00217935">
        <w:rPr>
          <w:rFonts w:ascii="Liberation Serif" w:hAnsi="Liberation Serif" w:cs="Liberation Serif"/>
          <w:sz w:val="28"/>
          <w:szCs w:val="28"/>
        </w:rPr>
        <w:t>16</w:t>
      </w:r>
      <w:r w:rsidRPr="005D7C4D">
        <w:rPr>
          <w:rFonts w:ascii="Liberation Serif" w:hAnsi="Liberation Serif" w:cs="Liberation Serif"/>
          <w:sz w:val="28"/>
          <w:szCs w:val="28"/>
        </w:rPr>
        <w:t>.0</w:t>
      </w:r>
      <w:r w:rsidR="00217935">
        <w:rPr>
          <w:rFonts w:ascii="Liberation Serif" w:hAnsi="Liberation Serif" w:cs="Liberation Serif"/>
          <w:sz w:val="28"/>
          <w:szCs w:val="28"/>
        </w:rPr>
        <w:t>5</w:t>
      </w:r>
      <w:r w:rsidRPr="005D7C4D">
        <w:rPr>
          <w:rFonts w:ascii="Liberation Serif" w:hAnsi="Liberation Serif" w:cs="Liberation Serif"/>
          <w:sz w:val="28"/>
          <w:szCs w:val="28"/>
        </w:rPr>
        <w:t>.202</w:t>
      </w:r>
      <w:r w:rsidR="00217935">
        <w:rPr>
          <w:rFonts w:ascii="Liberation Serif" w:hAnsi="Liberation Serif" w:cs="Liberation Serif"/>
          <w:sz w:val="28"/>
          <w:szCs w:val="28"/>
        </w:rPr>
        <w:t>2</w:t>
      </w:r>
      <w:r w:rsidRPr="005D7C4D">
        <w:rPr>
          <w:rFonts w:ascii="Liberation Serif" w:hAnsi="Liberation Serif" w:cs="Liberation Serif"/>
          <w:sz w:val="28"/>
          <w:szCs w:val="28"/>
        </w:rPr>
        <w:t>г.</w:t>
      </w:r>
    </w:p>
    <w:p w:rsidR="00FF0D83" w:rsidRPr="005D7C4D" w:rsidRDefault="00FF0D83" w:rsidP="005D7C4D">
      <w:pPr>
        <w:tabs>
          <w:tab w:val="num" w:pos="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6. .</w:t>
      </w:r>
      <w:proofErr w:type="gramStart"/>
      <w:r w:rsidRPr="005D7C4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5D7C4D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Гусеву О.В.,  директора МБУ ДО РДДТ п. Черноисточинск.</w:t>
      </w:r>
    </w:p>
    <w:p w:rsidR="00FF0D83" w:rsidRPr="0038771E" w:rsidRDefault="00FF0D83" w:rsidP="00FF0D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532EE" w:rsidRPr="0038771E" w:rsidRDefault="00B532EE" w:rsidP="00FF0D83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F0D83" w:rsidRPr="005D7C4D" w:rsidRDefault="00FF0D83" w:rsidP="00FF0D83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D7C4D">
        <w:rPr>
          <w:rFonts w:ascii="Liberation Serif" w:hAnsi="Liberation Serif" w:cs="Liberation Serif"/>
          <w:sz w:val="28"/>
          <w:szCs w:val="28"/>
        </w:rPr>
        <w:t>Начальник</w:t>
      </w:r>
      <w:r w:rsidRPr="005D7C4D">
        <w:rPr>
          <w:rFonts w:ascii="Liberation Serif" w:hAnsi="Liberation Serif" w:cs="Liberation Serif"/>
          <w:sz w:val="28"/>
          <w:szCs w:val="28"/>
        </w:rPr>
        <w:tab/>
      </w:r>
      <w:r w:rsidRPr="005D7C4D">
        <w:rPr>
          <w:rFonts w:ascii="Liberation Serif" w:hAnsi="Liberation Serif" w:cs="Liberation Serif"/>
          <w:sz w:val="28"/>
          <w:szCs w:val="28"/>
        </w:rPr>
        <w:tab/>
      </w:r>
      <w:r w:rsidRPr="005D7C4D">
        <w:rPr>
          <w:rFonts w:ascii="Liberation Serif" w:hAnsi="Liberation Serif" w:cs="Liberation Serif"/>
          <w:sz w:val="28"/>
          <w:szCs w:val="28"/>
        </w:rPr>
        <w:tab/>
      </w:r>
      <w:r w:rsidRPr="005D7C4D">
        <w:rPr>
          <w:rFonts w:ascii="Liberation Serif" w:hAnsi="Liberation Serif" w:cs="Liberation Serif"/>
          <w:sz w:val="28"/>
          <w:szCs w:val="28"/>
        </w:rPr>
        <w:tab/>
      </w:r>
      <w:r w:rsidRPr="005D7C4D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Pr="005D7C4D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А.В. Лунев</w:t>
      </w:r>
    </w:p>
    <w:p w:rsidR="00B712BD" w:rsidRPr="00B712BD" w:rsidRDefault="00B712BD" w:rsidP="00B712B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lastRenderedPageBreak/>
        <w:t>Положение</w:t>
      </w:r>
    </w:p>
    <w:p w:rsidR="00B712BD" w:rsidRPr="00B712BD" w:rsidRDefault="00B712BD" w:rsidP="00B712BD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 о проведение муниципального конкурса</w:t>
      </w:r>
    </w:p>
    <w:p w:rsidR="00B712BD" w:rsidRPr="00B712BD" w:rsidRDefault="00B712BD" w:rsidP="00B712B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 «Мой любимый музей»</w:t>
      </w:r>
    </w:p>
    <w:p w:rsidR="00B712BD" w:rsidRPr="00B712BD" w:rsidRDefault="00B712BD" w:rsidP="00B712B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eastAsia="en-US"/>
        </w:rPr>
      </w:pP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I. Общие положения 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1.1. Настоящее положение определяет основные цели и задачи конкурса «Мой любимый музей» (далее – Конкурс), порядок и условия проведения. 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1.2. Общее руководство осуществляется управлением образования администрации Горноуральского городского округа и МБУ </w:t>
      </w:r>
      <w:proofErr w:type="gramStart"/>
      <w:r w:rsidRPr="00B712BD">
        <w:rPr>
          <w:rFonts w:eastAsia="Calibri"/>
          <w:color w:val="000000"/>
          <w:lang w:eastAsia="en-US"/>
        </w:rPr>
        <w:t>ДО</w:t>
      </w:r>
      <w:proofErr w:type="gramEnd"/>
      <w:r w:rsidRPr="00B712BD">
        <w:rPr>
          <w:rFonts w:eastAsia="Calibri"/>
          <w:color w:val="000000"/>
          <w:lang w:eastAsia="en-US"/>
        </w:rPr>
        <w:t xml:space="preserve"> «</w:t>
      </w:r>
      <w:proofErr w:type="gramStart"/>
      <w:r w:rsidRPr="00B712BD">
        <w:rPr>
          <w:rFonts w:eastAsia="Calibri"/>
          <w:color w:val="000000"/>
          <w:lang w:eastAsia="en-US"/>
        </w:rPr>
        <w:t>Районный</w:t>
      </w:r>
      <w:proofErr w:type="gramEnd"/>
      <w:r w:rsidRPr="00B712BD">
        <w:rPr>
          <w:rFonts w:eastAsia="Calibri"/>
          <w:color w:val="000000"/>
          <w:lang w:eastAsia="en-US"/>
        </w:rPr>
        <w:t xml:space="preserve"> дом детского творчества».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1.3. Для проведения конкурса создаётся оргкомитет, который  координирует исполнение порядка проведения Конкурса, осуществляет сбор заявок, обеспечивает освящения мероприятия в СМИ. Готовит аналитический отчёт по итогам Конкурса, утверждает порядок формирования жюри  Конкурса и регламент его работ.  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II. Цели и задачи </w:t>
      </w:r>
    </w:p>
    <w:p w:rsidR="00B712BD" w:rsidRPr="00B712BD" w:rsidRDefault="00B712BD" w:rsidP="00B712BD">
      <w:pPr>
        <w:shd w:val="clear" w:color="auto" w:fill="FFFFFF"/>
        <w:jc w:val="both"/>
      </w:pPr>
      <w:r w:rsidRPr="00B712BD">
        <w:t xml:space="preserve">2.1. Цель Конкурса: </w:t>
      </w:r>
      <w:r w:rsidRPr="00B712BD">
        <w:rPr>
          <w:color w:val="000000"/>
        </w:rPr>
        <w:t>актуализация знаний учащихся и молодёжи об уральских музеях как уникальных, самобытных объектах культурного наследия Свердловской области</w:t>
      </w:r>
      <w:r w:rsidRPr="00B712BD">
        <w:t xml:space="preserve">.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2.2. Задачи: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- стимулирование интереса у учащихся к деятельности музеев Свердловской области;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>- вовлечение посетителей музеев в активный творческий процесс;</w:t>
      </w:r>
    </w:p>
    <w:p w:rsidR="00B712BD" w:rsidRPr="00B712BD" w:rsidRDefault="00B712BD" w:rsidP="00B712BD">
      <w:pPr>
        <w:overflowPunct w:val="0"/>
        <w:autoSpaceDE w:val="0"/>
        <w:autoSpaceDN w:val="0"/>
        <w:adjustRightInd w:val="0"/>
        <w:jc w:val="both"/>
        <w:textAlignment w:val="baseline"/>
      </w:pPr>
      <w:r w:rsidRPr="00B712BD">
        <w:t xml:space="preserve">- развитие </w:t>
      </w:r>
      <w:proofErr w:type="gramStart"/>
      <w:r w:rsidRPr="00B712BD">
        <w:t>форм взаимодействия музеев Свердловской области</w:t>
      </w:r>
      <w:proofErr w:type="gramEnd"/>
      <w:r w:rsidRPr="00B712BD">
        <w:t xml:space="preserve"> с образовательными организациями;</w:t>
      </w:r>
    </w:p>
    <w:p w:rsidR="00B712BD" w:rsidRPr="00B712BD" w:rsidRDefault="00B712BD" w:rsidP="00B712BD">
      <w:pPr>
        <w:overflowPunct w:val="0"/>
        <w:autoSpaceDE w:val="0"/>
        <w:autoSpaceDN w:val="0"/>
        <w:adjustRightInd w:val="0"/>
        <w:jc w:val="both"/>
        <w:textAlignment w:val="baseline"/>
      </w:pPr>
      <w:r w:rsidRPr="00B712BD">
        <w:t>- привлечение внимания учащихся к проблеме сохранения исторического и культурного наследия уральского региона.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III. Условия проведения Конкурса </w:t>
      </w:r>
    </w:p>
    <w:p w:rsidR="00B712BD" w:rsidRPr="00B712BD" w:rsidRDefault="00B712BD" w:rsidP="00B712BD">
      <w:pPr>
        <w:jc w:val="both"/>
        <w:rPr>
          <w:rFonts w:eastAsia="Calibri"/>
          <w:lang w:eastAsia="en-US"/>
        </w:rPr>
      </w:pPr>
      <w:r w:rsidRPr="00B712BD">
        <w:rPr>
          <w:rFonts w:eastAsia="Calibri"/>
          <w:lang w:eastAsia="en-US"/>
        </w:rPr>
        <w:t>3.1. На конкурс принимаются работы формата А</w:t>
      </w:r>
      <w:proofErr w:type="gramStart"/>
      <w:r>
        <w:rPr>
          <w:rFonts w:eastAsia="Calibri"/>
          <w:lang w:eastAsia="en-US"/>
        </w:rPr>
        <w:t>4</w:t>
      </w:r>
      <w:proofErr w:type="gramEnd"/>
      <w:r w:rsidRPr="00B712BD">
        <w:rPr>
          <w:rFonts w:eastAsia="Calibri"/>
          <w:lang w:eastAsia="en-US"/>
        </w:rPr>
        <w:t xml:space="preserve">, выполненные в любых графических и живописных техниках (коллажи, компьютерная графика), альбомы с фотографиями и аннотациями, произведения декоративно-прикладного искусства, стихи, рассказы и сказки (максимальный объем печатного текста – 1 страница). Для участия в муниципальном этапе на почту  </w:t>
      </w:r>
      <w:hyperlink r:id="rId7" w:history="1">
        <w:r w:rsidRPr="00B712BD">
          <w:rPr>
            <w:rFonts w:eastAsia="Calibri"/>
            <w:color w:val="0563C1"/>
            <w:u w:val="single"/>
            <w:lang w:val="en-US" w:eastAsia="en-US"/>
          </w:rPr>
          <w:t>rddt</w:t>
        </w:r>
        <w:r w:rsidRPr="00B712BD">
          <w:rPr>
            <w:rFonts w:eastAsia="Calibri"/>
            <w:color w:val="0563C1"/>
            <w:u w:val="single"/>
            <w:lang w:eastAsia="en-US"/>
          </w:rPr>
          <w:t>@</w:t>
        </w:r>
        <w:r w:rsidRPr="00B712BD">
          <w:rPr>
            <w:rFonts w:eastAsia="Calibri"/>
            <w:color w:val="0563C1"/>
            <w:u w:val="single"/>
            <w:lang w:val="en-US" w:eastAsia="en-US"/>
          </w:rPr>
          <w:t>list</w:t>
        </w:r>
        <w:r w:rsidRPr="00B712BD">
          <w:rPr>
            <w:rFonts w:eastAsia="Calibri"/>
            <w:color w:val="0563C1"/>
            <w:u w:val="single"/>
            <w:lang w:eastAsia="en-US"/>
          </w:rPr>
          <w:t>.</w:t>
        </w:r>
        <w:proofErr w:type="spellStart"/>
        <w:r w:rsidRPr="00B712BD">
          <w:rPr>
            <w:rFonts w:eastAsia="Calibri"/>
            <w:color w:val="0563C1"/>
            <w:u w:val="single"/>
            <w:lang w:val="en-US" w:eastAsia="en-US"/>
          </w:rPr>
          <w:t>ru</w:t>
        </w:r>
        <w:proofErr w:type="spellEnd"/>
      </w:hyperlink>
      <w:r w:rsidRPr="00B712BD">
        <w:rPr>
          <w:rFonts w:eastAsia="Calibri"/>
          <w:lang w:eastAsia="en-US"/>
        </w:rPr>
        <w:t xml:space="preserve">  необходимо предоставить несколько фотографий работ, в формате </w:t>
      </w:r>
      <w:r w:rsidRPr="00B712BD">
        <w:rPr>
          <w:rFonts w:eastAsia="Calibri"/>
          <w:lang w:val="en-US" w:eastAsia="en-US"/>
        </w:rPr>
        <w:t>JPEG</w:t>
      </w:r>
      <w:r w:rsidRPr="00B712BD">
        <w:rPr>
          <w:rFonts w:eastAsia="Calibri"/>
          <w:lang w:eastAsia="en-US"/>
        </w:rPr>
        <w:t>.</w:t>
      </w:r>
    </w:p>
    <w:p w:rsidR="00B712BD" w:rsidRPr="00B712BD" w:rsidRDefault="00B712BD" w:rsidP="00B712BD">
      <w:pPr>
        <w:jc w:val="both"/>
        <w:rPr>
          <w:rFonts w:eastAsia="Calibri"/>
          <w:b/>
          <w:lang w:eastAsia="en-US"/>
        </w:rPr>
      </w:pPr>
      <w:r w:rsidRPr="00B712BD">
        <w:rPr>
          <w:rFonts w:eastAsia="Calibri"/>
          <w:b/>
          <w:lang w:eastAsia="en-US"/>
        </w:rPr>
        <w:t xml:space="preserve">Номинации Конкурса: </w:t>
      </w:r>
    </w:p>
    <w:p w:rsidR="00B712BD" w:rsidRPr="00B712BD" w:rsidRDefault="00B712BD" w:rsidP="00B712BD">
      <w:pPr>
        <w:numPr>
          <w:ilvl w:val="0"/>
          <w:numId w:val="3"/>
        </w:numPr>
        <w:spacing w:after="160" w:line="259" w:lineRule="auto"/>
        <w:ind w:left="567" w:hanging="567"/>
        <w:jc w:val="both"/>
        <w:rPr>
          <w:rFonts w:eastAsia="Calibri"/>
          <w:lang w:eastAsia="en-US"/>
        </w:rPr>
      </w:pPr>
      <w:r w:rsidRPr="00B712BD">
        <w:rPr>
          <w:rFonts w:eastAsia="Calibri"/>
          <w:b/>
          <w:lang w:eastAsia="en-US"/>
        </w:rPr>
        <w:t>изобразительное искусство</w:t>
      </w:r>
      <w:r w:rsidRPr="00B712BD">
        <w:rPr>
          <w:rFonts w:eastAsia="Calibri"/>
          <w:lang w:eastAsia="en-US"/>
        </w:rPr>
        <w:t xml:space="preserve"> (юные художники изображают здание музея,   понравившийся интерьер, экспонат и т.п.); </w:t>
      </w:r>
    </w:p>
    <w:p w:rsidR="00B712BD" w:rsidRPr="00B712BD" w:rsidRDefault="00B712BD" w:rsidP="00B712BD">
      <w:pPr>
        <w:numPr>
          <w:ilvl w:val="0"/>
          <w:numId w:val="3"/>
        </w:numPr>
        <w:spacing w:after="160" w:line="259" w:lineRule="auto"/>
        <w:ind w:left="567" w:hanging="567"/>
        <w:jc w:val="both"/>
        <w:rPr>
          <w:rFonts w:eastAsia="Calibri"/>
          <w:lang w:eastAsia="en-US"/>
        </w:rPr>
      </w:pPr>
      <w:r w:rsidRPr="00B712BD">
        <w:rPr>
          <w:rFonts w:eastAsia="Calibri"/>
          <w:b/>
          <w:lang w:eastAsia="en-US"/>
        </w:rPr>
        <w:t>декоративно-прикладное творчество</w:t>
      </w:r>
      <w:r w:rsidRPr="00B712BD">
        <w:rPr>
          <w:rFonts w:eastAsia="Calibri"/>
          <w:lang w:eastAsia="en-US"/>
        </w:rPr>
        <w:t xml:space="preserve"> (изображение музея или его экспонатов в самых разнообразных техниках: </w:t>
      </w:r>
      <w:proofErr w:type="spellStart"/>
      <w:r w:rsidRPr="00B712BD">
        <w:rPr>
          <w:rFonts w:eastAsia="Calibri"/>
          <w:lang w:eastAsia="en-US"/>
        </w:rPr>
        <w:t>декупаж</w:t>
      </w:r>
      <w:proofErr w:type="spellEnd"/>
      <w:r w:rsidRPr="00B712BD">
        <w:rPr>
          <w:rFonts w:eastAsia="Calibri"/>
          <w:lang w:eastAsia="en-US"/>
        </w:rPr>
        <w:t xml:space="preserve">, вышивание, резьба по дереву, витраж, лепка, мелкая пластика и т.д.); </w:t>
      </w:r>
    </w:p>
    <w:p w:rsidR="00B712BD" w:rsidRPr="00B712BD" w:rsidRDefault="00B712BD" w:rsidP="00B712BD">
      <w:pPr>
        <w:numPr>
          <w:ilvl w:val="0"/>
          <w:numId w:val="3"/>
        </w:numPr>
        <w:shd w:val="clear" w:color="auto" w:fill="FFFFFF"/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proofErr w:type="gramStart"/>
      <w:r w:rsidRPr="00B712BD">
        <w:rPr>
          <w:rFonts w:eastAsia="Calibri"/>
          <w:b/>
          <w:lang w:eastAsia="en-US"/>
        </w:rPr>
        <w:t>литература</w:t>
      </w:r>
      <w:r w:rsidRPr="00B712BD">
        <w:rPr>
          <w:rFonts w:eastAsia="Calibri"/>
          <w:lang w:eastAsia="en-US"/>
        </w:rPr>
        <w:t xml:space="preserve"> (рассказ, стихотворение, эссе о музее.</w:t>
      </w:r>
      <w:proofErr w:type="gramEnd"/>
      <w:r w:rsidRPr="00B712BD">
        <w:rPr>
          <w:rFonts w:eastAsia="Calibri"/>
          <w:lang w:eastAsia="en-US"/>
        </w:rPr>
        <w:t xml:space="preserve"> Тему произведения участник выбирает самостоятельно, например: Самый яркий и необычный музей. Какой из музейных экспонатов произвёл впечатление? Что поразило в рассказе экскурсовода? </w:t>
      </w:r>
      <w:proofErr w:type="gramStart"/>
      <w:r w:rsidRPr="00B712BD">
        <w:rPr>
          <w:rFonts w:eastAsia="Calibri"/>
          <w:lang w:eastAsia="en-US"/>
        </w:rPr>
        <w:t>Какая интерактивная игра или мастер-класс запомнился и пр.).</w:t>
      </w:r>
      <w:proofErr w:type="gramEnd"/>
    </w:p>
    <w:p w:rsidR="00B712BD" w:rsidRPr="00B712BD" w:rsidRDefault="00B712BD" w:rsidP="00B712BD">
      <w:pPr>
        <w:shd w:val="clear" w:color="auto" w:fill="FFFFFF"/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B712BD">
        <w:rPr>
          <w:rFonts w:eastAsia="Calibri"/>
          <w:lang w:eastAsia="en-US"/>
        </w:rPr>
        <w:t xml:space="preserve">3.3. </w:t>
      </w:r>
      <w:r w:rsidRPr="00B712BD">
        <w:rPr>
          <w:rFonts w:eastAsia="Calibri"/>
          <w:b/>
          <w:lang w:eastAsia="en-US"/>
        </w:rPr>
        <w:t xml:space="preserve">К работе прилагается фотография участников Конкурса из музея, который они посетили.  </w:t>
      </w:r>
    </w:p>
    <w:p w:rsidR="00B712BD" w:rsidRPr="00B712BD" w:rsidRDefault="00B712BD" w:rsidP="00B712BD">
      <w:pPr>
        <w:jc w:val="both"/>
        <w:rPr>
          <w:rFonts w:eastAsia="Calibri"/>
          <w:lang w:eastAsia="en-US"/>
        </w:rPr>
      </w:pPr>
      <w:r w:rsidRPr="00B712BD">
        <w:rPr>
          <w:rFonts w:eastAsia="Calibri"/>
          <w:lang w:eastAsia="en-US"/>
        </w:rPr>
        <w:t>3.4. Конкурс предполагает посещение участниками Конкурса музеев Свердловской области (список музеев, участвующих в Конкурсе, см. в Приложении № 2).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3.5. Участие в Конкурсе означает согласие автора на последующее некоммерческое использование его работ с указанием имени автора работы. 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B712BD">
        <w:rPr>
          <w:rFonts w:eastAsia="Calibri"/>
          <w:b/>
          <w:color w:val="000000"/>
          <w:lang w:val="en-US" w:eastAsia="en-US"/>
        </w:rPr>
        <w:t>IV</w:t>
      </w:r>
      <w:r w:rsidRPr="00B712BD">
        <w:rPr>
          <w:rFonts w:eastAsia="Calibri"/>
          <w:b/>
          <w:color w:val="000000"/>
          <w:lang w:eastAsia="en-US"/>
        </w:rPr>
        <w:t>. Участники конкурса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Участники Конкурса могут быть обучающимися, педагоги  и родители образовательных организаций Горноуральского городского округа. </w:t>
      </w:r>
    </w:p>
    <w:p w:rsidR="00B712BD" w:rsidRPr="00B712BD" w:rsidRDefault="00B712BD" w:rsidP="00B712BD">
      <w:pPr>
        <w:autoSpaceDE w:val="0"/>
        <w:autoSpaceDN w:val="0"/>
        <w:adjustRightInd w:val="0"/>
        <w:jc w:val="both"/>
        <w:rPr>
          <w:rFonts w:eastAsia="Calibri"/>
          <w:b/>
          <w:color w:val="000000"/>
          <w:lang w:eastAsia="en-US"/>
        </w:rPr>
      </w:pPr>
      <w:r w:rsidRPr="00B712BD">
        <w:rPr>
          <w:rFonts w:eastAsia="Calibri"/>
          <w:b/>
          <w:color w:val="000000"/>
          <w:lang w:eastAsia="en-US"/>
        </w:rPr>
        <w:t>Возрастные категории: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lastRenderedPageBreak/>
        <w:t xml:space="preserve">1. </w:t>
      </w:r>
      <w:proofErr w:type="gramStart"/>
      <w:r w:rsidRPr="00B712BD">
        <w:rPr>
          <w:rFonts w:eastAsia="Calibri"/>
          <w:color w:val="000000"/>
          <w:lang w:eastAsia="en-US"/>
        </w:rPr>
        <w:t>Обучающиеся</w:t>
      </w:r>
      <w:proofErr w:type="gramEnd"/>
      <w:r w:rsidRPr="00B712BD">
        <w:rPr>
          <w:rFonts w:eastAsia="Calibri"/>
          <w:color w:val="000000"/>
          <w:lang w:eastAsia="en-US"/>
        </w:rPr>
        <w:t xml:space="preserve"> 6-10 лет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2. </w:t>
      </w:r>
      <w:proofErr w:type="gramStart"/>
      <w:r w:rsidRPr="00B712BD">
        <w:rPr>
          <w:rFonts w:eastAsia="Calibri"/>
          <w:color w:val="000000"/>
          <w:lang w:eastAsia="en-US"/>
        </w:rPr>
        <w:t>Обучающиеся</w:t>
      </w:r>
      <w:proofErr w:type="gramEnd"/>
      <w:r w:rsidRPr="00B712BD">
        <w:rPr>
          <w:rFonts w:eastAsia="Calibri"/>
          <w:color w:val="000000"/>
          <w:lang w:eastAsia="en-US"/>
        </w:rPr>
        <w:t xml:space="preserve"> 11-15 лет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3. </w:t>
      </w:r>
      <w:proofErr w:type="gramStart"/>
      <w:r w:rsidRPr="00B712BD">
        <w:rPr>
          <w:rFonts w:eastAsia="Calibri"/>
          <w:color w:val="000000"/>
          <w:lang w:eastAsia="en-US"/>
        </w:rPr>
        <w:t>Обучающиеся</w:t>
      </w:r>
      <w:proofErr w:type="gramEnd"/>
      <w:r w:rsidRPr="00B712BD">
        <w:rPr>
          <w:rFonts w:eastAsia="Calibri"/>
          <w:color w:val="000000"/>
          <w:lang w:eastAsia="en-US"/>
        </w:rPr>
        <w:t xml:space="preserve"> 15-18 лет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4. Педагоги и родители </w:t>
      </w:r>
    </w:p>
    <w:p w:rsidR="00B712BD" w:rsidRPr="00B712BD" w:rsidRDefault="00B712BD" w:rsidP="00B712BD">
      <w:pPr>
        <w:rPr>
          <w:rFonts w:eastAsia="Calibri"/>
          <w:b/>
          <w:bCs/>
          <w:lang w:eastAsia="en-US"/>
        </w:rPr>
      </w:pPr>
      <w:r w:rsidRPr="00B712BD">
        <w:rPr>
          <w:rFonts w:eastAsia="Calibri"/>
          <w:b/>
          <w:bCs/>
          <w:lang w:eastAsia="en-US"/>
        </w:rPr>
        <w:t xml:space="preserve">V. Порядок проведения Конкурса </w:t>
      </w:r>
    </w:p>
    <w:p w:rsidR="00B712BD" w:rsidRPr="00B712BD" w:rsidRDefault="00B712BD" w:rsidP="00B712BD">
      <w:pPr>
        <w:rPr>
          <w:rFonts w:eastAsia="Calibri"/>
          <w:bCs/>
          <w:lang w:eastAsia="en-US"/>
        </w:rPr>
      </w:pPr>
      <w:r w:rsidRPr="00B712BD">
        <w:rPr>
          <w:rFonts w:eastAsia="Calibri"/>
          <w:bCs/>
          <w:lang w:eastAsia="en-US"/>
        </w:rPr>
        <w:t>Конкурс проводится в два этапа.</w:t>
      </w:r>
    </w:p>
    <w:p w:rsidR="00B712BD" w:rsidRPr="00B712BD" w:rsidRDefault="00B712BD" w:rsidP="00B712BD">
      <w:pPr>
        <w:rPr>
          <w:rFonts w:eastAsia="Calibri"/>
          <w:bCs/>
          <w:lang w:eastAsia="en-US"/>
        </w:rPr>
      </w:pPr>
      <w:r w:rsidRPr="00B712BD">
        <w:rPr>
          <w:rFonts w:eastAsia="Calibri"/>
          <w:bCs/>
          <w:lang w:eastAsia="en-US"/>
        </w:rPr>
        <w:t xml:space="preserve">1 этап – на уровне ОО до </w:t>
      </w:r>
      <w:r>
        <w:rPr>
          <w:rFonts w:eastAsia="Calibri"/>
          <w:bCs/>
          <w:u w:val="single"/>
          <w:lang w:eastAsia="en-US"/>
        </w:rPr>
        <w:t>25</w:t>
      </w:r>
      <w:r w:rsidRPr="00B712BD">
        <w:rPr>
          <w:rFonts w:eastAsia="Calibri"/>
          <w:bCs/>
          <w:u w:val="single"/>
          <w:lang w:eastAsia="en-US"/>
        </w:rPr>
        <w:t xml:space="preserve"> апреля 202</w:t>
      </w:r>
      <w:r>
        <w:rPr>
          <w:rFonts w:eastAsia="Calibri"/>
          <w:bCs/>
          <w:u w:val="single"/>
          <w:lang w:eastAsia="en-US"/>
        </w:rPr>
        <w:t>2</w:t>
      </w:r>
      <w:r w:rsidRPr="00B712BD">
        <w:rPr>
          <w:rFonts w:eastAsia="Calibri"/>
          <w:bCs/>
          <w:u w:val="single"/>
          <w:lang w:eastAsia="en-US"/>
        </w:rPr>
        <w:t>г</w:t>
      </w:r>
      <w:r w:rsidRPr="00B712BD">
        <w:rPr>
          <w:rFonts w:eastAsia="Calibri"/>
          <w:bCs/>
          <w:lang w:eastAsia="en-US"/>
        </w:rPr>
        <w:t xml:space="preserve">., сдача  заявок и работ до </w:t>
      </w:r>
      <w:r>
        <w:rPr>
          <w:rFonts w:eastAsia="Calibri"/>
          <w:bCs/>
          <w:u w:val="single"/>
          <w:lang w:eastAsia="en-US"/>
        </w:rPr>
        <w:t>16</w:t>
      </w:r>
      <w:r w:rsidRPr="00B712BD">
        <w:rPr>
          <w:rFonts w:eastAsia="Calibri"/>
          <w:bCs/>
          <w:u w:val="single"/>
          <w:lang w:eastAsia="en-US"/>
        </w:rPr>
        <w:t xml:space="preserve"> </w:t>
      </w:r>
      <w:r>
        <w:rPr>
          <w:rFonts w:eastAsia="Calibri"/>
          <w:bCs/>
          <w:u w:val="single"/>
          <w:lang w:eastAsia="en-US"/>
        </w:rPr>
        <w:t>мая</w:t>
      </w:r>
      <w:r w:rsidRPr="00B712BD">
        <w:rPr>
          <w:rFonts w:eastAsia="Calibri"/>
          <w:bCs/>
          <w:u w:val="single"/>
          <w:lang w:eastAsia="en-US"/>
        </w:rPr>
        <w:t xml:space="preserve">  202</w:t>
      </w:r>
      <w:r>
        <w:rPr>
          <w:rFonts w:eastAsia="Calibri"/>
          <w:bCs/>
          <w:u w:val="single"/>
          <w:lang w:eastAsia="en-US"/>
        </w:rPr>
        <w:t>2</w:t>
      </w:r>
      <w:r w:rsidRPr="00B712BD">
        <w:rPr>
          <w:rFonts w:eastAsia="Calibri"/>
          <w:bCs/>
          <w:u w:val="single"/>
          <w:lang w:eastAsia="en-US"/>
        </w:rPr>
        <w:t>г</w:t>
      </w:r>
      <w:r w:rsidRPr="00B712BD">
        <w:rPr>
          <w:rFonts w:eastAsia="Calibri"/>
          <w:bCs/>
          <w:lang w:eastAsia="en-US"/>
        </w:rPr>
        <w:t>.</w:t>
      </w:r>
    </w:p>
    <w:p w:rsidR="00B712BD" w:rsidRPr="00B712BD" w:rsidRDefault="00B712BD" w:rsidP="00B712BD">
      <w:pPr>
        <w:rPr>
          <w:rFonts w:eastAsia="Calibri"/>
          <w:bCs/>
          <w:u w:val="single"/>
          <w:lang w:eastAsia="en-US"/>
        </w:rPr>
      </w:pPr>
      <w:r w:rsidRPr="00B712BD">
        <w:rPr>
          <w:rFonts w:eastAsia="Calibri"/>
          <w:bCs/>
          <w:lang w:eastAsia="en-US"/>
        </w:rPr>
        <w:t xml:space="preserve">2 этап – на муниципальном уровне (заочно) </w:t>
      </w:r>
      <w:r w:rsidRPr="00B712BD">
        <w:rPr>
          <w:rFonts w:eastAsia="Calibri"/>
          <w:b/>
          <w:bCs/>
          <w:u w:val="single"/>
          <w:lang w:eastAsia="en-US"/>
        </w:rPr>
        <w:t>1</w:t>
      </w:r>
      <w:r>
        <w:rPr>
          <w:rFonts w:eastAsia="Calibri"/>
          <w:b/>
          <w:bCs/>
          <w:u w:val="single"/>
          <w:lang w:eastAsia="en-US"/>
        </w:rPr>
        <w:t>6</w:t>
      </w:r>
      <w:r w:rsidRPr="00B712BD">
        <w:rPr>
          <w:rFonts w:eastAsia="Calibri"/>
          <w:b/>
          <w:bCs/>
          <w:u w:val="single"/>
          <w:lang w:eastAsia="en-US"/>
        </w:rPr>
        <w:t xml:space="preserve"> </w:t>
      </w:r>
      <w:r>
        <w:rPr>
          <w:rFonts w:eastAsia="Calibri"/>
          <w:b/>
          <w:bCs/>
          <w:u w:val="single"/>
          <w:lang w:eastAsia="en-US"/>
        </w:rPr>
        <w:t>мая</w:t>
      </w:r>
      <w:r w:rsidRPr="00B712BD">
        <w:rPr>
          <w:rFonts w:eastAsia="Calibri"/>
          <w:b/>
          <w:bCs/>
          <w:u w:val="single"/>
          <w:lang w:eastAsia="en-US"/>
        </w:rPr>
        <w:t xml:space="preserve"> 202</w:t>
      </w:r>
      <w:r>
        <w:rPr>
          <w:rFonts w:eastAsia="Calibri"/>
          <w:b/>
          <w:bCs/>
          <w:u w:val="single"/>
          <w:lang w:eastAsia="en-US"/>
        </w:rPr>
        <w:t>2</w:t>
      </w:r>
      <w:r w:rsidRPr="00B712BD">
        <w:rPr>
          <w:rFonts w:eastAsia="Calibri"/>
          <w:b/>
          <w:bCs/>
          <w:u w:val="single"/>
          <w:lang w:eastAsia="en-US"/>
        </w:rPr>
        <w:t>г</w:t>
      </w:r>
      <w:r w:rsidRPr="00B712BD">
        <w:rPr>
          <w:rFonts w:eastAsia="Calibri"/>
          <w:bCs/>
          <w:u w:val="single"/>
          <w:lang w:eastAsia="en-US"/>
        </w:rPr>
        <w:t>.</w:t>
      </w:r>
    </w:p>
    <w:p w:rsidR="00B712BD" w:rsidRPr="00B712BD" w:rsidRDefault="00B712BD" w:rsidP="00B712BD">
      <w:pPr>
        <w:rPr>
          <w:rFonts w:eastAsia="Calibri"/>
          <w:bCs/>
          <w:lang w:eastAsia="en-US"/>
        </w:rPr>
      </w:pPr>
      <w:r w:rsidRPr="00B712BD">
        <w:rPr>
          <w:rFonts w:eastAsia="Calibri"/>
          <w:bCs/>
          <w:lang w:eastAsia="en-US"/>
        </w:rPr>
        <w:t>Сроки могут быть изменены по предложению Оргкомитета или территории, на которой проводится конкурс.</w:t>
      </w:r>
    </w:p>
    <w:p w:rsidR="00B712BD" w:rsidRPr="00B712BD" w:rsidRDefault="00B712BD" w:rsidP="00B712BD">
      <w:pPr>
        <w:ind w:firstLine="708"/>
        <w:rPr>
          <w:rFonts w:eastAsia="Calibri"/>
          <w:bCs/>
          <w:lang w:eastAsia="en-US"/>
        </w:rPr>
      </w:pPr>
      <w:r w:rsidRPr="00B712BD">
        <w:rPr>
          <w:rFonts w:eastAsia="Calibri"/>
          <w:b/>
          <w:bCs/>
          <w:lang w:eastAsia="en-US"/>
        </w:rPr>
        <w:t>К участию в конкурсе допускается не более 3-х работ по каждой номинации в каждой  возрастной группе от образовательной организации</w:t>
      </w:r>
      <w:r w:rsidRPr="00B712BD">
        <w:rPr>
          <w:rFonts w:eastAsia="Calibri"/>
          <w:bCs/>
          <w:lang w:eastAsia="en-US"/>
        </w:rPr>
        <w:t>.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>V</w:t>
      </w:r>
      <w:r w:rsidRPr="00B712BD">
        <w:rPr>
          <w:rFonts w:eastAsia="Calibri"/>
          <w:b/>
          <w:bCs/>
          <w:color w:val="000000"/>
          <w:lang w:val="en-US" w:eastAsia="en-US"/>
        </w:rPr>
        <w:t>I</w:t>
      </w:r>
      <w:r w:rsidRPr="00B712BD">
        <w:rPr>
          <w:rFonts w:eastAsia="Calibri"/>
          <w:b/>
          <w:bCs/>
          <w:color w:val="000000"/>
          <w:lang w:eastAsia="en-US"/>
        </w:rPr>
        <w:t xml:space="preserve">. </w:t>
      </w:r>
      <w:proofErr w:type="gramStart"/>
      <w:r w:rsidRPr="00B712BD">
        <w:rPr>
          <w:rFonts w:eastAsia="Calibri"/>
          <w:b/>
          <w:bCs/>
          <w:color w:val="000000"/>
          <w:lang w:eastAsia="en-US"/>
        </w:rPr>
        <w:t>Критерии оценки</w:t>
      </w:r>
      <w:proofErr w:type="gramEnd"/>
      <w:r w:rsidRPr="00B712BD">
        <w:rPr>
          <w:rFonts w:eastAsia="Calibri"/>
          <w:b/>
          <w:bCs/>
          <w:color w:val="000000"/>
          <w:lang w:eastAsia="en-US"/>
        </w:rPr>
        <w:t xml:space="preserve"> конкурсных работ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6.1. Соответствие теме конкурса;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6.2. Общее восприятие;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6.3. Художественный уровень работ;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6.4. Оригинальность идеи и творческая индивидуальность;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B712BD">
        <w:rPr>
          <w:rFonts w:eastAsia="Calibri"/>
          <w:color w:val="000000"/>
          <w:lang w:eastAsia="en-US"/>
        </w:rPr>
        <w:t xml:space="preserve">6.5. Техника и качество исполнения.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B712BD">
        <w:rPr>
          <w:rFonts w:eastAsia="Calibri"/>
          <w:b/>
          <w:bCs/>
          <w:color w:val="000000"/>
          <w:lang w:eastAsia="en-US"/>
        </w:rPr>
        <w:t xml:space="preserve">VI. Подведение итогов конкурса и награждение 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B712BD">
        <w:rPr>
          <w:rFonts w:eastAsia="Calibri"/>
          <w:b/>
          <w:color w:val="000000"/>
          <w:lang w:eastAsia="en-US"/>
        </w:rPr>
        <w:t>Подведение итогов</w:t>
      </w:r>
    </w:p>
    <w:p w:rsidR="00B712BD" w:rsidRPr="00B712BD" w:rsidRDefault="00B712BD" w:rsidP="004039CD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712BD">
        <w:rPr>
          <w:rFonts w:eastAsia="Calibri"/>
          <w:b/>
          <w:color w:val="000000"/>
          <w:lang w:eastAsia="en-US"/>
        </w:rPr>
        <w:tab/>
      </w:r>
      <w:r w:rsidRPr="00B712BD">
        <w:rPr>
          <w:rFonts w:eastAsia="Calibri"/>
          <w:color w:val="000000"/>
          <w:lang w:eastAsia="en-US"/>
        </w:rPr>
        <w:t xml:space="preserve">Участники мероприятия, занявшие первые места, награждаются почётными грамотами </w:t>
      </w:r>
      <w:proofErr w:type="spellStart"/>
      <w:r w:rsidRPr="00B712BD">
        <w:rPr>
          <w:rFonts w:eastAsia="Calibri"/>
          <w:color w:val="000000"/>
          <w:lang w:eastAsia="en-US"/>
        </w:rPr>
        <w:t>УпрО</w:t>
      </w:r>
      <w:proofErr w:type="spellEnd"/>
      <w:r w:rsidRPr="00B712BD">
        <w:rPr>
          <w:rFonts w:eastAsia="Calibri"/>
          <w:color w:val="000000"/>
          <w:lang w:eastAsia="en-US"/>
        </w:rPr>
        <w:t>, 2-3 места награждаются грамотами РДДТ. Результаты конкурса и другие информационные материалы публикуются в СМИ или размещаются на сайте РДДТ.</w:t>
      </w:r>
    </w:p>
    <w:p w:rsidR="00B712BD" w:rsidRPr="00B712BD" w:rsidRDefault="00B712BD" w:rsidP="00B712BD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ind w:firstLine="912"/>
        <w:jc w:val="right"/>
        <w:rPr>
          <w:bCs/>
          <w:kern w:val="1"/>
          <w:sz w:val="28"/>
          <w:szCs w:val="28"/>
        </w:rPr>
      </w:pPr>
      <w:r w:rsidRPr="00B712BD">
        <w:rPr>
          <w:bCs/>
          <w:kern w:val="1"/>
          <w:sz w:val="28"/>
          <w:szCs w:val="28"/>
        </w:rPr>
        <w:lastRenderedPageBreak/>
        <w:t xml:space="preserve">Приложение № 1                                   </w:t>
      </w:r>
    </w:p>
    <w:p w:rsidR="00B712BD" w:rsidRPr="00B712BD" w:rsidRDefault="00B712BD" w:rsidP="00B712BD">
      <w:pPr>
        <w:ind w:firstLine="912"/>
        <w:rPr>
          <w:bCs/>
          <w:kern w:val="1"/>
        </w:rPr>
      </w:pPr>
    </w:p>
    <w:p w:rsidR="00B712BD" w:rsidRPr="00B712BD" w:rsidRDefault="00B712BD" w:rsidP="00B712BD">
      <w:pPr>
        <w:ind w:firstLine="912"/>
        <w:jc w:val="center"/>
        <w:rPr>
          <w:b/>
          <w:bCs/>
          <w:sz w:val="28"/>
          <w:szCs w:val="28"/>
        </w:rPr>
      </w:pPr>
      <w:r w:rsidRPr="00B712BD">
        <w:rPr>
          <w:b/>
          <w:bCs/>
          <w:sz w:val="28"/>
          <w:szCs w:val="28"/>
        </w:rPr>
        <w:t>Заявка на участие</w:t>
      </w:r>
    </w:p>
    <w:p w:rsidR="00B712BD" w:rsidRPr="00B712BD" w:rsidRDefault="00B712BD" w:rsidP="00B712BD">
      <w:pPr>
        <w:rPr>
          <w:sz w:val="28"/>
          <w:szCs w:val="28"/>
        </w:rPr>
      </w:pPr>
      <w:r w:rsidRPr="00B712BD">
        <w:rPr>
          <w:sz w:val="28"/>
          <w:szCs w:val="28"/>
        </w:rPr>
        <w:t xml:space="preserve">Название мероприятия </w:t>
      </w:r>
      <w:r w:rsidRPr="00B712BD">
        <w:rPr>
          <w:sz w:val="28"/>
          <w:szCs w:val="28"/>
          <w:u w:val="single"/>
        </w:rPr>
        <w:t>__</w:t>
      </w:r>
    </w:p>
    <w:p w:rsidR="00B712BD" w:rsidRPr="00B712BD" w:rsidRDefault="00B712BD" w:rsidP="00B712BD">
      <w:pPr>
        <w:rPr>
          <w:sz w:val="28"/>
          <w:szCs w:val="28"/>
        </w:rPr>
      </w:pPr>
      <w:r w:rsidRPr="00B712BD">
        <w:rPr>
          <w:sz w:val="28"/>
          <w:szCs w:val="28"/>
        </w:rPr>
        <w:t>ОУ № _____ Территория __</w:t>
      </w:r>
    </w:p>
    <w:p w:rsidR="00B712BD" w:rsidRPr="00B712BD" w:rsidRDefault="00B712BD" w:rsidP="00B712BD">
      <w:pPr>
        <w:rPr>
          <w:sz w:val="28"/>
          <w:szCs w:val="28"/>
        </w:rPr>
      </w:pPr>
      <w:r w:rsidRPr="00B712BD">
        <w:rPr>
          <w:sz w:val="28"/>
          <w:szCs w:val="28"/>
        </w:rPr>
        <w:t>Состав: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B712BD" w:rsidRPr="00B712BD" w:rsidTr="00146751">
        <w:tc>
          <w:tcPr>
            <w:tcW w:w="1368" w:type="dxa"/>
          </w:tcPr>
          <w:p w:rsidR="00B712BD" w:rsidRPr="00B712BD" w:rsidRDefault="00B712BD" w:rsidP="00B712B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712BD" w:rsidRPr="00B712BD" w:rsidRDefault="00B712BD" w:rsidP="00B712BD">
            <w:pPr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Всего</w:t>
            </w:r>
          </w:p>
        </w:tc>
      </w:tr>
      <w:tr w:rsidR="00B712BD" w:rsidRPr="00B712BD" w:rsidTr="00146751">
        <w:tc>
          <w:tcPr>
            <w:tcW w:w="1368" w:type="dxa"/>
          </w:tcPr>
          <w:p w:rsidR="00B712BD" w:rsidRPr="00B712BD" w:rsidRDefault="00B712BD" w:rsidP="00B712BD">
            <w:pPr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B712BD" w:rsidRPr="00B712BD" w:rsidRDefault="00B712BD" w:rsidP="00B712BD">
            <w:pPr>
              <w:rPr>
                <w:sz w:val="28"/>
                <w:szCs w:val="28"/>
              </w:rPr>
            </w:pPr>
          </w:p>
        </w:tc>
      </w:tr>
    </w:tbl>
    <w:p w:rsidR="00B712BD" w:rsidRPr="00B712BD" w:rsidRDefault="00B712BD" w:rsidP="00B712BD">
      <w:pPr>
        <w:rPr>
          <w:sz w:val="28"/>
          <w:szCs w:val="28"/>
        </w:rPr>
      </w:pPr>
    </w:p>
    <w:p w:rsidR="00B712BD" w:rsidRPr="00B712BD" w:rsidRDefault="00B712BD" w:rsidP="00B712BD">
      <w:pPr>
        <w:rPr>
          <w:sz w:val="28"/>
          <w:szCs w:val="28"/>
        </w:rPr>
      </w:pPr>
      <w:r w:rsidRPr="00B712BD">
        <w:rPr>
          <w:sz w:val="28"/>
          <w:szCs w:val="28"/>
        </w:rPr>
        <w:t>Категории участников: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506"/>
      </w:tblGrid>
      <w:tr w:rsidR="00B712BD" w:rsidRPr="00B712BD" w:rsidTr="00146751">
        <w:trPr>
          <w:cantSplit/>
          <w:trHeight w:val="3581"/>
        </w:trPr>
        <w:tc>
          <w:tcPr>
            <w:tcW w:w="951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ОУ</w:t>
            </w:r>
          </w:p>
        </w:tc>
        <w:tc>
          <w:tcPr>
            <w:tcW w:w="574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 xml:space="preserve">На </w:t>
            </w:r>
            <w:proofErr w:type="spellStart"/>
            <w:r w:rsidRPr="00B712BD">
              <w:t>учете</w:t>
            </w:r>
            <w:proofErr w:type="spellEnd"/>
            <w:r w:rsidRPr="00B712BD">
              <w:t xml:space="preserve"> в ПДН</w:t>
            </w:r>
          </w:p>
        </w:tc>
        <w:tc>
          <w:tcPr>
            <w:tcW w:w="587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 xml:space="preserve">На </w:t>
            </w:r>
            <w:proofErr w:type="spellStart"/>
            <w:r w:rsidRPr="00B712BD">
              <w:t>учете</w:t>
            </w:r>
            <w:proofErr w:type="spellEnd"/>
            <w:r w:rsidRPr="00B712BD">
              <w:t xml:space="preserve"> в ТКДН и ЗП</w:t>
            </w:r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 xml:space="preserve">На </w:t>
            </w:r>
            <w:proofErr w:type="spellStart"/>
            <w:r w:rsidRPr="00B712BD">
              <w:t>учете</w:t>
            </w:r>
            <w:proofErr w:type="spellEnd"/>
            <w:r w:rsidRPr="00B712BD">
              <w:t xml:space="preserve"> в ОУ</w:t>
            </w:r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Сироты</w:t>
            </w:r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proofErr w:type="gramStart"/>
            <w:r w:rsidRPr="00B712BD">
              <w:t>Опекаемые</w:t>
            </w:r>
            <w:proofErr w:type="gramEnd"/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Инвалиды</w:t>
            </w:r>
          </w:p>
        </w:tc>
        <w:tc>
          <w:tcPr>
            <w:tcW w:w="541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Полная семья</w:t>
            </w:r>
          </w:p>
        </w:tc>
        <w:tc>
          <w:tcPr>
            <w:tcW w:w="526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Неполная семья</w:t>
            </w:r>
          </w:p>
        </w:tc>
        <w:tc>
          <w:tcPr>
            <w:tcW w:w="638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6-13 лет</w:t>
            </w:r>
          </w:p>
        </w:tc>
        <w:tc>
          <w:tcPr>
            <w:tcW w:w="625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14-16 лет</w:t>
            </w:r>
          </w:p>
        </w:tc>
        <w:tc>
          <w:tcPr>
            <w:tcW w:w="588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17-18 лет</w:t>
            </w:r>
          </w:p>
        </w:tc>
        <w:tc>
          <w:tcPr>
            <w:tcW w:w="535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Мальчики</w:t>
            </w:r>
          </w:p>
        </w:tc>
        <w:tc>
          <w:tcPr>
            <w:tcW w:w="449" w:type="dxa"/>
            <w:textDirection w:val="btLr"/>
          </w:tcPr>
          <w:p w:rsidR="00B712BD" w:rsidRPr="00B712BD" w:rsidRDefault="00B712BD" w:rsidP="00B712BD">
            <w:pPr>
              <w:ind w:left="113" w:right="113"/>
            </w:pPr>
            <w:r w:rsidRPr="00B712BD">
              <w:t>Девочки</w:t>
            </w:r>
          </w:p>
        </w:tc>
      </w:tr>
      <w:tr w:rsidR="00B712BD" w:rsidRPr="00B712BD" w:rsidTr="00146751">
        <w:tc>
          <w:tcPr>
            <w:tcW w:w="951" w:type="dxa"/>
          </w:tcPr>
          <w:p w:rsidR="00B712BD" w:rsidRPr="00B712BD" w:rsidRDefault="00B712BD" w:rsidP="00B712BD"/>
        </w:tc>
        <w:tc>
          <w:tcPr>
            <w:tcW w:w="574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587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541" w:type="dxa"/>
          </w:tcPr>
          <w:p w:rsidR="00B712BD" w:rsidRPr="00B712BD" w:rsidRDefault="00B712BD" w:rsidP="00B712BD"/>
        </w:tc>
        <w:tc>
          <w:tcPr>
            <w:tcW w:w="526" w:type="dxa"/>
          </w:tcPr>
          <w:p w:rsidR="00B712BD" w:rsidRPr="00B712BD" w:rsidRDefault="00B712BD" w:rsidP="00B712BD"/>
        </w:tc>
        <w:tc>
          <w:tcPr>
            <w:tcW w:w="638" w:type="dxa"/>
          </w:tcPr>
          <w:p w:rsidR="00B712BD" w:rsidRPr="00B712BD" w:rsidRDefault="00B712BD" w:rsidP="00B712BD"/>
        </w:tc>
        <w:tc>
          <w:tcPr>
            <w:tcW w:w="638" w:type="dxa"/>
          </w:tcPr>
          <w:p w:rsidR="00B712BD" w:rsidRPr="00B712BD" w:rsidRDefault="00B712BD" w:rsidP="00B712BD"/>
        </w:tc>
        <w:tc>
          <w:tcPr>
            <w:tcW w:w="625" w:type="dxa"/>
          </w:tcPr>
          <w:p w:rsidR="00B712BD" w:rsidRPr="00B712BD" w:rsidRDefault="00B712BD" w:rsidP="00B712BD"/>
        </w:tc>
        <w:tc>
          <w:tcPr>
            <w:tcW w:w="588" w:type="dxa"/>
          </w:tcPr>
          <w:p w:rsidR="00B712BD" w:rsidRPr="00B712BD" w:rsidRDefault="00B712BD" w:rsidP="00B712BD"/>
        </w:tc>
        <w:tc>
          <w:tcPr>
            <w:tcW w:w="535" w:type="dxa"/>
          </w:tcPr>
          <w:p w:rsidR="00B712BD" w:rsidRPr="00B712BD" w:rsidRDefault="00B712BD" w:rsidP="00B712BD"/>
        </w:tc>
        <w:tc>
          <w:tcPr>
            <w:tcW w:w="449" w:type="dxa"/>
          </w:tcPr>
          <w:p w:rsidR="00B712BD" w:rsidRPr="00B712BD" w:rsidRDefault="00B712BD" w:rsidP="00B712BD"/>
        </w:tc>
      </w:tr>
    </w:tbl>
    <w:p w:rsidR="00B712BD" w:rsidRPr="00B712BD" w:rsidRDefault="00B712BD" w:rsidP="00B712BD">
      <w:pPr>
        <w:rPr>
          <w:sz w:val="28"/>
          <w:szCs w:val="28"/>
        </w:rPr>
      </w:pPr>
    </w:p>
    <w:p w:rsidR="00B712BD" w:rsidRPr="00B712BD" w:rsidRDefault="00B712BD" w:rsidP="00B712BD">
      <w:pPr>
        <w:rPr>
          <w:sz w:val="28"/>
          <w:szCs w:val="28"/>
        </w:rPr>
      </w:pPr>
      <w:r w:rsidRPr="00B712BD">
        <w:rPr>
          <w:sz w:val="28"/>
          <w:szCs w:val="28"/>
        </w:rPr>
        <w:t>Наименование номера (работы)</w:t>
      </w:r>
    </w:p>
    <w:p w:rsidR="00B712BD" w:rsidRPr="00B712BD" w:rsidRDefault="00B712BD" w:rsidP="00B712BD">
      <w:pPr>
        <w:rPr>
          <w:sz w:val="28"/>
          <w:szCs w:val="28"/>
          <w:u w:val="single"/>
        </w:rPr>
      </w:pPr>
    </w:p>
    <w:tbl>
      <w:tblPr>
        <w:tblW w:w="96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86"/>
        <w:gridCol w:w="1204"/>
        <w:gridCol w:w="1418"/>
        <w:gridCol w:w="1302"/>
        <w:gridCol w:w="1519"/>
        <w:gridCol w:w="1519"/>
      </w:tblGrid>
      <w:tr w:rsidR="00B712BD" w:rsidRPr="00B712BD" w:rsidTr="00146751">
        <w:tc>
          <w:tcPr>
            <w:tcW w:w="450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№</w:t>
            </w:r>
          </w:p>
        </w:tc>
        <w:tc>
          <w:tcPr>
            <w:tcW w:w="2286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Ф.И.О. участника</w:t>
            </w:r>
          </w:p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(полностью), контактный телефон</w:t>
            </w:r>
          </w:p>
          <w:p w:rsidR="00B712BD" w:rsidRPr="00B712BD" w:rsidRDefault="00B712BD" w:rsidP="00B712BD">
            <w:pPr>
              <w:jc w:val="both"/>
              <w:rPr>
                <w:b/>
                <w:bCs/>
                <w:sz w:val="28"/>
                <w:szCs w:val="28"/>
              </w:rPr>
            </w:pPr>
            <w:r w:rsidRPr="00B712BD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204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Территория, ОУ (по Уставу), класс, возраст</w:t>
            </w:r>
          </w:p>
        </w:tc>
        <w:tc>
          <w:tcPr>
            <w:tcW w:w="1418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Конкурс, направление</w:t>
            </w:r>
          </w:p>
        </w:tc>
        <w:tc>
          <w:tcPr>
            <w:tcW w:w="1302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Тема работы</w:t>
            </w:r>
          </w:p>
        </w:tc>
        <w:tc>
          <w:tcPr>
            <w:tcW w:w="1519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1519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  <w:r w:rsidRPr="00B712BD">
              <w:rPr>
                <w:sz w:val="28"/>
                <w:szCs w:val="28"/>
              </w:rPr>
              <w:t>Должность, место работы, контактный телефон,</w:t>
            </w:r>
            <w:r w:rsidRPr="00B712BD">
              <w:rPr>
                <w:sz w:val="28"/>
                <w:szCs w:val="28"/>
                <w:lang w:val="en-US"/>
              </w:rPr>
              <w:t>e</w:t>
            </w:r>
            <w:r w:rsidRPr="00B712BD">
              <w:rPr>
                <w:sz w:val="28"/>
                <w:szCs w:val="28"/>
              </w:rPr>
              <w:t>-</w:t>
            </w:r>
            <w:r w:rsidRPr="00B712BD">
              <w:rPr>
                <w:sz w:val="28"/>
                <w:szCs w:val="28"/>
                <w:lang w:val="en-US"/>
              </w:rPr>
              <w:t>mail</w:t>
            </w:r>
          </w:p>
        </w:tc>
      </w:tr>
      <w:tr w:rsidR="00B712BD" w:rsidRPr="00B712BD" w:rsidTr="00146751">
        <w:tc>
          <w:tcPr>
            <w:tcW w:w="450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86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B712BD" w:rsidRPr="00B712BD" w:rsidRDefault="00B712BD" w:rsidP="00B712BD">
            <w:pPr>
              <w:jc w:val="both"/>
              <w:rPr>
                <w:sz w:val="28"/>
                <w:szCs w:val="28"/>
              </w:rPr>
            </w:pPr>
          </w:p>
        </w:tc>
      </w:tr>
    </w:tbl>
    <w:p w:rsidR="00B712BD" w:rsidRPr="00B712BD" w:rsidRDefault="00B712BD" w:rsidP="00B712BD">
      <w:pPr>
        <w:numPr>
          <w:ilvl w:val="0"/>
          <w:numId w:val="4"/>
        </w:numPr>
        <w:spacing w:after="160" w:line="259" w:lineRule="auto"/>
        <w:jc w:val="both"/>
        <w:rPr>
          <w:sz w:val="28"/>
          <w:szCs w:val="28"/>
        </w:rPr>
      </w:pPr>
      <w:r w:rsidRPr="00B712BD">
        <w:rPr>
          <w:sz w:val="28"/>
          <w:szCs w:val="28"/>
        </w:rPr>
        <w:t>Если коллективная работа, то перечислять Ф.И.О. детей</w:t>
      </w:r>
    </w:p>
    <w:p w:rsidR="00B712BD" w:rsidRPr="00B712BD" w:rsidRDefault="00B712BD" w:rsidP="00B712BD">
      <w:pPr>
        <w:jc w:val="both"/>
        <w:rPr>
          <w:sz w:val="28"/>
          <w:szCs w:val="28"/>
        </w:rPr>
      </w:pPr>
    </w:p>
    <w:p w:rsidR="00B712BD" w:rsidRPr="00B712BD" w:rsidRDefault="00B712BD" w:rsidP="00B712BD">
      <w:pPr>
        <w:jc w:val="both"/>
        <w:rPr>
          <w:sz w:val="28"/>
          <w:szCs w:val="28"/>
        </w:rPr>
      </w:pPr>
    </w:p>
    <w:p w:rsidR="00B712BD" w:rsidRPr="00B712BD" w:rsidRDefault="00B712BD" w:rsidP="00B712BD">
      <w:pPr>
        <w:jc w:val="both"/>
        <w:rPr>
          <w:sz w:val="28"/>
          <w:szCs w:val="28"/>
        </w:rPr>
      </w:pPr>
    </w:p>
    <w:p w:rsidR="00B712BD" w:rsidRPr="00B712BD" w:rsidRDefault="00B712BD" w:rsidP="00B712BD">
      <w:pPr>
        <w:jc w:val="both"/>
        <w:rPr>
          <w:sz w:val="28"/>
          <w:szCs w:val="28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:rsidR="00B712BD" w:rsidRPr="00B712BD" w:rsidRDefault="00B712BD" w:rsidP="00B712BD">
      <w:pPr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sectPr w:rsidR="00B712BD" w:rsidRPr="00B7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50BA"/>
    <w:multiLevelType w:val="hybridMultilevel"/>
    <w:tmpl w:val="42CC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D5FC3"/>
    <w:multiLevelType w:val="hybridMultilevel"/>
    <w:tmpl w:val="B2FA8CDA"/>
    <w:lvl w:ilvl="0" w:tplc="130CF4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8233E5"/>
    <w:multiLevelType w:val="hybridMultilevel"/>
    <w:tmpl w:val="18C6A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02039"/>
    <w:multiLevelType w:val="hybridMultilevel"/>
    <w:tmpl w:val="590A2CF2"/>
    <w:lvl w:ilvl="0" w:tplc="F218190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83"/>
    <w:rsid w:val="00103E93"/>
    <w:rsid w:val="001D0811"/>
    <w:rsid w:val="00217935"/>
    <w:rsid w:val="0038771E"/>
    <w:rsid w:val="004039CD"/>
    <w:rsid w:val="005D7C4D"/>
    <w:rsid w:val="00B532EE"/>
    <w:rsid w:val="00B712BD"/>
    <w:rsid w:val="00B86391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03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10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8</cp:revision>
  <dcterms:created xsi:type="dcterms:W3CDTF">2021-02-12T04:02:00Z</dcterms:created>
  <dcterms:modified xsi:type="dcterms:W3CDTF">2022-04-04T08:21:00Z</dcterms:modified>
</cp:coreProperties>
</file>