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F54" w:rsidRPr="003462F2" w:rsidRDefault="003462F2" w:rsidP="003462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 о проведении акции «Безопасный Н</w:t>
      </w:r>
      <w:r w:rsidR="00875F54" w:rsidRPr="007D39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овый год!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875F54" w:rsidRPr="00277859" w:rsidRDefault="00875F54" w:rsidP="00277859">
      <w:pPr>
        <w:jc w:val="both"/>
        <w:rPr>
          <w:rFonts w:cstheme="minorHAnsi"/>
          <w:sz w:val="24"/>
          <w:szCs w:val="24"/>
        </w:rPr>
      </w:pPr>
      <w:r w:rsidRPr="00277859">
        <w:rPr>
          <w:rFonts w:cstheme="minorHAnsi"/>
          <w:sz w:val="24"/>
          <w:szCs w:val="24"/>
        </w:rPr>
        <w:t xml:space="preserve">     Новый год – это долгожданный и любимый праздник, как детей, так и для взрослых. Почти в каждом доме устанавливают и украшают красавицу-елку. Но красивый и весёлый праздник может обернуться бедой, если не выполнять простые правила пожарной безопасности.</w:t>
      </w:r>
    </w:p>
    <w:p w:rsidR="00736749" w:rsidRPr="00277859" w:rsidRDefault="00CF6512" w:rsidP="00277859">
      <w:pPr>
        <w:jc w:val="both"/>
        <w:rPr>
          <w:rFonts w:cstheme="minorHAnsi"/>
          <w:sz w:val="24"/>
          <w:szCs w:val="24"/>
        </w:rPr>
      </w:pPr>
      <w:r w:rsidRPr="00277859">
        <w:rPr>
          <w:rFonts w:cstheme="minorHAnsi"/>
          <w:sz w:val="24"/>
          <w:szCs w:val="24"/>
        </w:rPr>
        <w:t xml:space="preserve">     В целях привлечения внимания воспитанников, обучающихся</w:t>
      </w:r>
      <w:r w:rsidR="00736749" w:rsidRPr="00277859">
        <w:rPr>
          <w:rFonts w:cstheme="minorHAnsi"/>
          <w:sz w:val="24"/>
          <w:szCs w:val="24"/>
        </w:rPr>
        <w:t>,</w:t>
      </w:r>
      <w:r w:rsidRPr="00277859">
        <w:rPr>
          <w:rFonts w:cstheme="minorHAnsi"/>
          <w:sz w:val="24"/>
          <w:szCs w:val="24"/>
        </w:rPr>
        <w:t xml:space="preserve"> родителей и педагогов к проблеме пожарной безопасности в предновогоднее каникулярное время, организации и проведения противопожарной пропаганды в образовательных организациях прошла акция «Безопасный Новый год!»</w:t>
      </w:r>
      <w:r w:rsidR="00E775C2" w:rsidRPr="00277859">
        <w:rPr>
          <w:rFonts w:cstheme="minorHAnsi"/>
          <w:sz w:val="24"/>
          <w:szCs w:val="24"/>
        </w:rPr>
        <w:t>.  С</w:t>
      </w:r>
      <w:r w:rsidR="003943D8" w:rsidRPr="00277859">
        <w:rPr>
          <w:rFonts w:cstheme="minorHAnsi"/>
          <w:sz w:val="24"/>
          <w:szCs w:val="24"/>
        </w:rPr>
        <w:t xml:space="preserve"> 01 декабря 2022г. по 31 декабря 2022</w:t>
      </w:r>
      <w:r w:rsidR="00E775C2" w:rsidRPr="00277859">
        <w:rPr>
          <w:rFonts w:cstheme="minorHAnsi"/>
          <w:sz w:val="24"/>
          <w:szCs w:val="24"/>
        </w:rPr>
        <w:t>г. в образовательных организациях Горноуральского городского округа</w:t>
      </w:r>
      <w:r w:rsidR="00736749" w:rsidRPr="00277859">
        <w:rPr>
          <w:rFonts w:cstheme="minorHAnsi"/>
          <w:sz w:val="24"/>
          <w:szCs w:val="24"/>
        </w:rPr>
        <w:t xml:space="preserve"> </w:t>
      </w:r>
      <w:r w:rsidR="00D9155C" w:rsidRPr="00277859">
        <w:rPr>
          <w:rFonts w:cstheme="minorHAnsi"/>
          <w:sz w:val="24"/>
          <w:szCs w:val="24"/>
        </w:rPr>
        <w:t>воспитанники</w:t>
      </w:r>
      <w:r w:rsidR="00736749" w:rsidRPr="00277859">
        <w:rPr>
          <w:rFonts w:cstheme="minorHAnsi"/>
          <w:sz w:val="24"/>
          <w:szCs w:val="24"/>
        </w:rPr>
        <w:t xml:space="preserve"> и обуч</w:t>
      </w:r>
      <w:r w:rsidR="00D9155C" w:rsidRPr="00277859">
        <w:rPr>
          <w:rFonts w:cstheme="minorHAnsi"/>
          <w:sz w:val="24"/>
          <w:szCs w:val="24"/>
        </w:rPr>
        <w:t>ающиеся</w:t>
      </w:r>
      <w:r w:rsidR="00736749" w:rsidRPr="00277859">
        <w:rPr>
          <w:rFonts w:cstheme="minorHAnsi"/>
          <w:sz w:val="24"/>
          <w:szCs w:val="24"/>
        </w:rPr>
        <w:t xml:space="preserve"> </w:t>
      </w:r>
      <w:r w:rsidR="0004732A" w:rsidRPr="00277859">
        <w:rPr>
          <w:rFonts w:cstheme="minorHAnsi"/>
          <w:sz w:val="24"/>
          <w:szCs w:val="24"/>
        </w:rPr>
        <w:t xml:space="preserve">читали художественную </w:t>
      </w:r>
      <w:proofErr w:type="gramStart"/>
      <w:r w:rsidR="0004732A" w:rsidRPr="00277859">
        <w:rPr>
          <w:rFonts w:cstheme="minorHAnsi"/>
          <w:sz w:val="24"/>
          <w:szCs w:val="24"/>
        </w:rPr>
        <w:t>литературу</w:t>
      </w:r>
      <w:r w:rsidR="00D9155C" w:rsidRPr="00277859">
        <w:rPr>
          <w:rFonts w:cstheme="minorHAnsi"/>
          <w:sz w:val="24"/>
          <w:szCs w:val="24"/>
        </w:rPr>
        <w:t>,  смотрели</w:t>
      </w:r>
      <w:proofErr w:type="gramEnd"/>
      <w:r w:rsidR="00D9155C" w:rsidRPr="00277859">
        <w:rPr>
          <w:rFonts w:cstheme="minorHAnsi"/>
          <w:sz w:val="24"/>
          <w:szCs w:val="24"/>
        </w:rPr>
        <w:t xml:space="preserve"> мультфильмы</w:t>
      </w:r>
      <w:r w:rsidR="0004732A" w:rsidRPr="00277859">
        <w:rPr>
          <w:rFonts w:cstheme="minorHAnsi"/>
          <w:sz w:val="24"/>
          <w:szCs w:val="24"/>
        </w:rPr>
        <w:t xml:space="preserve"> </w:t>
      </w:r>
      <w:r w:rsidR="00D9155C" w:rsidRPr="00277859">
        <w:rPr>
          <w:rFonts w:cstheme="minorHAnsi"/>
          <w:sz w:val="24"/>
          <w:szCs w:val="24"/>
        </w:rPr>
        <w:t xml:space="preserve"> </w:t>
      </w:r>
      <w:r w:rsidR="0004732A" w:rsidRPr="00277859">
        <w:rPr>
          <w:rFonts w:cstheme="minorHAnsi"/>
          <w:sz w:val="24"/>
          <w:szCs w:val="24"/>
        </w:rPr>
        <w:t xml:space="preserve">о </w:t>
      </w:r>
      <w:r w:rsidR="00D9155C" w:rsidRPr="00277859">
        <w:rPr>
          <w:rFonts w:cstheme="minorHAnsi"/>
          <w:sz w:val="24"/>
          <w:szCs w:val="24"/>
        </w:rPr>
        <w:t xml:space="preserve">правилах пожарной безопасности, </w:t>
      </w:r>
      <w:r w:rsidR="0004732A" w:rsidRPr="00277859">
        <w:rPr>
          <w:rFonts w:cstheme="minorHAnsi"/>
          <w:sz w:val="24"/>
          <w:szCs w:val="24"/>
        </w:rPr>
        <w:t>создавали памятки</w:t>
      </w:r>
      <w:r w:rsidR="002D3EDA" w:rsidRPr="00277859">
        <w:rPr>
          <w:rFonts w:cstheme="minorHAnsi"/>
          <w:sz w:val="24"/>
          <w:szCs w:val="24"/>
        </w:rPr>
        <w:t xml:space="preserve">, </w:t>
      </w:r>
      <w:r w:rsidR="0004732A" w:rsidRPr="00277859">
        <w:rPr>
          <w:rFonts w:cstheme="minorHAnsi"/>
          <w:sz w:val="24"/>
          <w:szCs w:val="24"/>
        </w:rPr>
        <w:t xml:space="preserve"> листовки</w:t>
      </w:r>
      <w:r w:rsidR="00D9155C" w:rsidRPr="00277859">
        <w:rPr>
          <w:rFonts w:cstheme="minorHAnsi"/>
          <w:sz w:val="24"/>
          <w:szCs w:val="24"/>
        </w:rPr>
        <w:t xml:space="preserve">, видеоролики, </w:t>
      </w:r>
      <w:r w:rsidR="0004732A" w:rsidRPr="00277859">
        <w:rPr>
          <w:rFonts w:cstheme="minorHAnsi"/>
          <w:sz w:val="24"/>
          <w:szCs w:val="24"/>
        </w:rPr>
        <w:t xml:space="preserve"> пропагандирующие соблюдать правила пожарной безопасности при установке елки</w:t>
      </w:r>
      <w:r w:rsidR="002D3EDA" w:rsidRPr="00277859">
        <w:rPr>
          <w:rFonts w:cstheme="minorHAnsi"/>
          <w:sz w:val="24"/>
          <w:szCs w:val="24"/>
        </w:rPr>
        <w:t xml:space="preserve"> и использовании электрических гирлянд, при запуске фейерверков.</w:t>
      </w:r>
      <w:r w:rsidR="0004732A" w:rsidRPr="00277859">
        <w:rPr>
          <w:rFonts w:cstheme="minorHAnsi"/>
          <w:sz w:val="24"/>
          <w:szCs w:val="24"/>
        </w:rPr>
        <w:t xml:space="preserve"> </w:t>
      </w:r>
      <w:r w:rsidR="00D9155C" w:rsidRPr="00277859">
        <w:rPr>
          <w:rFonts w:cstheme="minorHAnsi"/>
          <w:sz w:val="24"/>
          <w:szCs w:val="24"/>
        </w:rPr>
        <w:t xml:space="preserve">Листовки и памятки раздавали родителям и жителям населенных пунктов. Для воспитанников и обучающихся были проведены беседы, конкурсы рисунков, </w:t>
      </w:r>
      <w:r w:rsidR="003462F2" w:rsidRPr="00277859">
        <w:rPr>
          <w:rFonts w:cstheme="minorHAnsi"/>
          <w:sz w:val="24"/>
          <w:szCs w:val="24"/>
        </w:rPr>
        <w:t xml:space="preserve">фотовыставки, </w:t>
      </w:r>
      <w:r w:rsidR="00D9155C" w:rsidRPr="00277859">
        <w:rPr>
          <w:rFonts w:cstheme="minorHAnsi"/>
          <w:sz w:val="24"/>
          <w:szCs w:val="24"/>
        </w:rPr>
        <w:t>конкурсы стенгазет</w:t>
      </w:r>
      <w:r w:rsidR="00AD5AD3" w:rsidRPr="00277859">
        <w:rPr>
          <w:rFonts w:cstheme="minorHAnsi"/>
          <w:sz w:val="24"/>
          <w:szCs w:val="24"/>
        </w:rPr>
        <w:t>, игры и соревнования на соблюдение правил пожарной безопасности.</w:t>
      </w:r>
      <w:r w:rsidR="003462F2" w:rsidRPr="00277859">
        <w:rPr>
          <w:rFonts w:cstheme="minorHAnsi"/>
          <w:sz w:val="24"/>
          <w:szCs w:val="24"/>
        </w:rPr>
        <w:t xml:space="preserve"> Актуальная информация о соблюдении правил пожарной безопасности в каникулы, и новогодние праздники размещена на сайтах образовательных организаций.</w:t>
      </w:r>
    </w:p>
    <w:p w:rsidR="00736749" w:rsidRPr="00277859" w:rsidRDefault="00AD5AD3" w:rsidP="00277859">
      <w:pPr>
        <w:jc w:val="both"/>
        <w:rPr>
          <w:rFonts w:cstheme="minorHAnsi"/>
          <w:sz w:val="24"/>
          <w:szCs w:val="24"/>
        </w:rPr>
      </w:pPr>
      <w:r w:rsidRPr="00277859">
        <w:rPr>
          <w:rFonts w:cstheme="minorHAnsi"/>
          <w:sz w:val="24"/>
          <w:szCs w:val="24"/>
        </w:rPr>
        <w:t xml:space="preserve">  </w:t>
      </w:r>
      <w:r w:rsidR="003462F2" w:rsidRPr="00277859">
        <w:rPr>
          <w:rFonts w:cstheme="minorHAnsi"/>
          <w:sz w:val="24"/>
          <w:szCs w:val="24"/>
        </w:rPr>
        <w:t xml:space="preserve">   </w:t>
      </w:r>
      <w:r w:rsidR="00277859" w:rsidRPr="00277859">
        <w:rPr>
          <w:rFonts w:cstheme="minorHAnsi"/>
          <w:sz w:val="24"/>
          <w:szCs w:val="24"/>
        </w:rPr>
        <w:t xml:space="preserve">Самое активное участие </w:t>
      </w:r>
      <w:r w:rsidRPr="00277859">
        <w:rPr>
          <w:rFonts w:cstheme="minorHAnsi"/>
          <w:sz w:val="24"/>
          <w:szCs w:val="24"/>
        </w:rPr>
        <w:t>приняли воспитанники</w:t>
      </w:r>
      <w:r w:rsidR="003462F2" w:rsidRPr="00277859">
        <w:rPr>
          <w:rFonts w:cstheme="minorHAnsi"/>
          <w:sz w:val="24"/>
          <w:szCs w:val="24"/>
        </w:rPr>
        <w:t xml:space="preserve"> и педаго</w:t>
      </w:r>
      <w:r w:rsidR="00277859" w:rsidRPr="00277859">
        <w:rPr>
          <w:rFonts w:cstheme="minorHAnsi"/>
          <w:sz w:val="24"/>
          <w:szCs w:val="24"/>
        </w:rPr>
        <w:t>ги из МБДОУ детский сад №87</w:t>
      </w:r>
      <w:r w:rsidRPr="00277859">
        <w:rPr>
          <w:rFonts w:cstheme="minorHAnsi"/>
          <w:sz w:val="24"/>
          <w:szCs w:val="24"/>
        </w:rPr>
        <w:t xml:space="preserve"> с. </w:t>
      </w:r>
      <w:r w:rsidR="00277859" w:rsidRPr="00277859">
        <w:rPr>
          <w:rFonts w:cstheme="minorHAnsi"/>
          <w:sz w:val="24"/>
          <w:szCs w:val="24"/>
        </w:rPr>
        <w:t>Покровское</w:t>
      </w:r>
      <w:r w:rsidRPr="00277859">
        <w:rPr>
          <w:rFonts w:cstheme="minorHAnsi"/>
          <w:sz w:val="24"/>
          <w:szCs w:val="24"/>
        </w:rPr>
        <w:t>, МБДОУ д</w:t>
      </w:r>
      <w:r w:rsidR="00277859" w:rsidRPr="00277859">
        <w:rPr>
          <w:rFonts w:cstheme="minorHAnsi"/>
          <w:sz w:val="24"/>
          <w:szCs w:val="24"/>
        </w:rPr>
        <w:t xml:space="preserve">етский сад №16 п. </w:t>
      </w:r>
      <w:proofErr w:type="gramStart"/>
      <w:r w:rsidR="00277859" w:rsidRPr="00277859">
        <w:rPr>
          <w:rFonts w:cstheme="minorHAnsi"/>
          <w:sz w:val="24"/>
          <w:szCs w:val="24"/>
        </w:rPr>
        <w:t>Новоасбест</w:t>
      </w:r>
      <w:r w:rsidR="00072587" w:rsidRPr="00277859">
        <w:rPr>
          <w:rFonts w:cstheme="minorHAnsi"/>
          <w:sz w:val="24"/>
          <w:szCs w:val="24"/>
        </w:rPr>
        <w:t>,</w:t>
      </w:r>
      <w:r w:rsidR="00277859">
        <w:rPr>
          <w:rFonts w:cstheme="minorHAnsi"/>
          <w:sz w:val="24"/>
          <w:szCs w:val="24"/>
        </w:rPr>
        <w:t xml:space="preserve">  </w:t>
      </w:r>
      <w:r w:rsidRPr="00277859">
        <w:rPr>
          <w:rFonts w:cstheme="minorHAnsi"/>
          <w:sz w:val="24"/>
          <w:szCs w:val="24"/>
        </w:rPr>
        <w:t>и</w:t>
      </w:r>
      <w:proofErr w:type="gramEnd"/>
      <w:r w:rsidRPr="00277859">
        <w:rPr>
          <w:rFonts w:cstheme="minorHAnsi"/>
          <w:sz w:val="24"/>
          <w:szCs w:val="24"/>
        </w:rPr>
        <w:t xml:space="preserve"> обучающиеся из </w:t>
      </w:r>
      <w:r w:rsidR="00072587" w:rsidRPr="00277859">
        <w:rPr>
          <w:rFonts w:cstheme="minorHAnsi"/>
          <w:sz w:val="24"/>
          <w:szCs w:val="24"/>
        </w:rPr>
        <w:t>МБОУ СОШ № 4 с. Лая, МБОУ СОШ №</w:t>
      </w:r>
      <w:r w:rsidR="00277859" w:rsidRPr="00277859">
        <w:rPr>
          <w:rFonts w:cstheme="minorHAnsi"/>
          <w:sz w:val="24"/>
          <w:szCs w:val="24"/>
        </w:rPr>
        <w:t>21 с</w:t>
      </w:r>
      <w:r w:rsidR="00072587" w:rsidRPr="00277859">
        <w:rPr>
          <w:rFonts w:cstheme="minorHAnsi"/>
          <w:sz w:val="24"/>
          <w:szCs w:val="24"/>
        </w:rPr>
        <w:t xml:space="preserve">. </w:t>
      </w:r>
      <w:r w:rsidR="00277859" w:rsidRPr="00277859">
        <w:rPr>
          <w:rFonts w:cstheme="minorHAnsi"/>
          <w:sz w:val="24"/>
          <w:szCs w:val="24"/>
        </w:rPr>
        <w:t xml:space="preserve">Краснополье, МБОУ СОШ № 14 с. </w:t>
      </w:r>
      <w:proofErr w:type="spellStart"/>
      <w:r w:rsidR="00277859" w:rsidRPr="00277859">
        <w:rPr>
          <w:rFonts w:cstheme="minorHAnsi"/>
          <w:sz w:val="24"/>
          <w:szCs w:val="24"/>
        </w:rPr>
        <w:t>Новопаньшино</w:t>
      </w:r>
      <w:proofErr w:type="spellEnd"/>
      <w:r w:rsidR="00277859" w:rsidRPr="00277859">
        <w:rPr>
          <w:rFonts w:cstheme="minorHAnsi"/>
          <w:sz w:val="24"/>
          <w:szCs w:val="24"/>
        </w:rPr>
        <w:t>, МОУ СОШ №10 с. Покровское.</w:t>
      </w:r>
    </w:p>
    <w:p w:rsidR="00805437" w:rsidRPr="003943D8" w:rsidRDefault="00805437" w:rsidP="00CF6512">
      <w:pPr>
        <w:jc w:val="both"/>
        <w:rPr>
          <w:color w:val="FF0000"/>
        </w:rPr>
      </w:pPr>
      <w:bookmarkStart w:id="0" w:name="_GoBack"/>
      <w:bookmarkEnd w:id="0"/>
    </w:p>
    <w:sectPr w:rsidR="00805437" w:rsidRPr="00394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F54"/>
    <w:rsid w:val="0004732A"/>
    <w:rsid w:val="00072587"/>
    <w:rsid w:val="00277859"/>
    <w:rsid w:val="002D3EDA"/>
    <w:rsid w:val="003462F2"/>
    <w:rsid w:val="003943D8"/>
    <w:rsid w:val="00736749"/>
    <w:rsid w:val="00805437"/>
    <w:rsid w:val="00875F54"/>
    <w:rsid w:val="00AD5AD3"/>
    <w:rsid w:val="00CF6512"/>
    <w:rsid w:val="00D9155C"/>
    <w:rsid w:val="00E7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227ED"/>
  <w15:docId w15:val="{4E8B1C5D-C36B-4FD5-8F1D-350C2CB36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F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2023-01-18T09:15:00Z</dcterms:created>
  <dcterms:modified xsi:type="dcterms:W3CDTF">2023-01-18T09:15:00Z</dcterms:modified>
</cp:coreProperties>
</file>