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90" w:rsidRPr="007A3B83" w:rsidRDefault="00E80390" w:rsidP="00E80390">
      <w:pPr>
        <w:jc w:val="center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>Отчет о проведении муниципального этапа научно – практической конференции (защиты проектов) обучающихся общеобразовательных организаций Горноуральского городского округа в 2024/2025 учебном году</w:t>
      </w:r>
    </w:p>
    <w:p w:rsidR="00E80390" w:rsidRPr="007A3B83" w:rsidRDefault="00E80390" w:rsidP="00D95CB8">
      <w:pPr>
        <w:shd w:val="clear" w:color="auto" w:fill="FFFFFF"/>
        <w:spacing w:line="384" w:lineRule="atLeast"/>
        <w:rPr>
          <w:rFonts w:ascii="Liberation Serif" w:hAnsi="Liberation Serif"/>
          <w:shd w:val="clear" w:color="auto" w:fill="FFFFFF"/>
        </w:rPr>
      </w:pPr>
    </w:p>
    <w:p w:rsidR="00D95CB8" w:rsidRPr="007A3B83" w:rsidRDefault="00FB55F3" w:rsidP="007A3B83">
      <w:pPr>
        <w:shd w:val="clear" w:color="auto" w:fill="FFFFFF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7A3B83">
        <w:rPr>
          <w:rFonts w:ascii="Liberation Serif" w:hAnsi="Liberation Serif"/>
          <w:shd w:val="clear" w:color="auto" w:fill="FFFFFF"/>
        </w:rPr>
        <w:t>15</w:t>
      </w:r>
      <w:r w:rsidR="00D95CB8" w:rsidRPr="007A3B83">
        <w:rPr>
          <w:rFonts w:ascii="Liberation Serif" w:hAnsi="Liberation Serif"/>
          <w:shd w:val="clear" w:color="auto" w:fill="FFFFFF"/>
        </w:rPr>
        <w:t xml:space="preserve"> марта 202</w:t>
      </w:r>
      <w:r w:rsidRPr="007A3B83">
        <w:rPr>
          <w:rFonts w:ascii="Liberation Serif" w:hAnsi="Liberation Serif"/>
          <w:shd w:val="clear" w:color="auto" w:fill="FFFFFF"/>
        </w:rPr>
        <w:t>5</w:t>
      </w:r>
      <w:r w:rsidR="00D95CB8" w:rsidRPr="007A3B83">
        <w:rPr>
          <w:rFonts w:ascii="Liberation Serif" w:hAnsi="Liberation Serif"/>
          <w:shd w:val="clear" w:color="auto" w:fill="FFFFFF"/>
        </w:rPr>
        <w:t xml:space="preserve"> года на базе МАОУ СОШ № 3 п. Черноисточинск состоялся муниципальный этап научно-практической конференции для обучающихся </w:t>
      </w:r>
      <w:r w:rsidRPr="007A3B83">
        <w:rPr>
          <w:rFonts w:ascii="Liberation Serif" w:hAnsi="Liberation Serif"/>
          <w:shd w:val="clear" w:color="auto" w:fill="FFFFFF"/>
        </w:rPr>
        <w:t>муниципального округа Горноуральский Свердловской области</w:t>
      </w:r>
      <w:r w:rsidR="007A7330" w:rsidRPr="007A3B83">
        <w:rPr>
          <w:rFonts w:ascii="Liberation Serif" w:hAnsi="Liberation Serif"/>
          <w:shd w:val="clear" w:color="auto" w:fill="FFFFFF"/>
        </w:rPr>
        <w:t>. В рамках мероприятия</w:t>
      </w:r>
      <w:r w:rsidR="00D95CB8" w:rsidRPr="007A3B83">
        <w:rPr>
          <w:rFonts w:ascii="Liberation Serif" w:hAnsi="Liberation Serif"/>
          <w:shd w:val="clear" w:color="auto" w:fill="FFFFFF"/>
        </w:rPr>
        <w:t xml:space="preserve"> </w:t>
      </w:r>
      <w:r w:rsidR="00A650B7" w:rsidRPr="007A3B83">
        <w:rPr>
          <w:rFonts w:ascii="Liberation Serif" w:hAnsi="Liberation Serif"/>
          <w:shd w:val="clear" w:color="auto" w:fill="FFFFFF"/>
        </w:rPr>
        <w:t>у</w:t>
      </w:r>
      <w:r w:rsidR="00D95CB8" w:rsidRPr="007A3B83">
        <w:rPr>
          <w:rFonts w:ascii="Liberation Serif" w:hAnsi="Liberation Serif"/>
          <w:shd w:val="clear" w:color="auto" w:fill="FFFFFF"/>
        </w:rPr>
        <w:t>частники представили свои проекты.</w:t>
      </w:r>
    </w:p>
    <w:p w:rsidR="00D95CB8" w:rsidRPr="007A3B83" w:rsidRDefault="00D95CB8" w:rsidP="007A3B83">
      <w:pPr>
        <w:shd w:val="clear" w:color="auto" w:fill="FFFFFF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7A3B83">
        <w:rPr>
          <w:rFonts w:ascii="Liberation Serif" w:hAnsi="Liberation Serif"/>
          <w:shd w:val="clear" w:color="auto" w:fill="FFFFFF"/>
        </w:rPr>
        <w:t xml:space="preserve">Целью проведения защиты проектов является развитие познавательных интересов к научно-исследовательской деятельности обучающихся в социально-гуманитарном направлении, выявление и поддержка интеллектуально и творчески одаренных школьников в области научной, исследовательской, творческой (художественной) и социально значимой деятельности. </w:t>
      </w:r>
    </w:p>
    <w:p w:rsidR="00E80390" w:rsidRPr="007A3B83" w:rsidRDefault="00D95CB8" w:rsidP="007A3B83">
      <w:pPr>
        <w:shd w:val="clear" w:color="auto" w:fill="FFFFFF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7A3B83">
        <w:rPr>
          <w:rFonts w:ascii="Liberation Serif" w:hAnsi="Liberation Serif"/>
          <w:shd w:val="clear" w:color="auto" w:fill="FFFFFF"/>
        </w:rPr>
        <w:t xml:space="preserve">В муниципальном этапе конференции приняли участие </w:t>
      </w:r>
      <w:r w:rsidR="00E80390" w:rsidRPr="007A3B83">
        <w:rPr>
          <w:rFonts w:ascii="Liberation Serif" w:hAnsi="Liberation Serif"/>
          <w:shd w:val="clear" w:color="auto" w:fill="FFFFFF"/>
        </w:rPr>
        <w:t>обучающиеся различных школ муниципального округа Горноуральский Свердловской области 5-11 классов, подготовившие индивидуальные проекты.</w:t>
      </w:r>
    </w:p>
    <w:p w:rsidR="00E80390" w:rsidRPr="007A3B83" w:rsidRDefault="00E80390" w:rsidP="007A3B83">
      <w:pPr>
        <w:shd w:val="clear" w:color="auto" w:fill="FFFFFF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7A3B83">
        <w:rPr>
          <w:rFonts w:ascii="Liberation Serif" w:hAnsi="Liberation Serif"/>
          <w:shd w:val="clear" w:color="auto" w:fill="FFFFFF"/>
        </w:rPr>
        <w:t xml:space="preserve">На экспертное рецензирование представлены </w:t>
      </w:r>
      <w:r w:rsidR="004A4C9B" w:rsidRPr="007A3B83">
        <w:rPr>
          <w:rFonts w:ascii="Liberation Serif" w:hAnsi="Liberation Serif"/>
          <w:shd w:val="clear" w:color="auto" w:fill="FFFFFF"/>
        </w:rPr>
        <w:t>49</w:t>
      </w:r>
      <w:r w:rsidR="00D95CB8" w:rsidRPr="007A3B83">
        <w:rPr>
          <w:rFonts w:ascii="Liberation Serif" w:hAnsi="Liberation Serif"/>
          <w:shd w:val="clear" w:color="auto" w:fill="FFFFFF"/>
        </w:rPr>
        <w:t xml:space="preserve"> </w:t>
      </w:r>
      <w:r w:rsidRPr="007A3B83">
        <w:rPr>
          <w:rFonts w:ascii="Liberation Serif" w:hAnsi="Liberation Serif"/>
          <w:shd w:val="clear" w:color="auto" w:fill="FFFFFF"/>
        </w:rPr>
        <w:t>работ (2023/2024 – 39 работ, 2022/2023 – 34, 2021/2022 – 54, 2020/2021 – 45, 2019/2020 - 52) из 12 ОУ МО Горноуральский Свердловской области (см. Таблица 1)</w:t>
      </w:r>
    </w:p>
    <w:p w:rsidR="00E80390" w:rsidRPr="007A3B83" w:rsidRDefault="00E80390" w:rsidP="00E80390">
      <w:pPr>
        <w:ind w:firstLine="900"/>
        <w:jc w:val="right"/>
        <w:rPr>
          <w:rFonts w:ascii="Liberation Serif" w:hAnsi="Liberation Serif" w:cs="Liberation Serif"/>
          <w:i/>
          <w:sz w:val="22"/>
          <w:szCs w:val="22"/>
        </w:rPr>
      </w:pPr>
      <w:r w:rsidRPr="007A3B83">
        <w:rPr>
          <w:rFonts w:ascii="Liberation Serif" w:hAnsi="Liberation Serif" w:cs="Liberation Serif"/>
          <w:i/>
          <w:sz w:val="22"/>
          <w:szCs w:val="22"/>
        </w:rPr>
        <w:t>Таблица 1</w:t>
      </w:r>
    </w:p>
    <w:p w:rsidR="00E80390" w:rsidRPr="007A3B83" w:rsidRDefault="00E80390" w:rsidP="00E80390">
      <w:pPr>
        <w:ind w:firstLine="900"/>
        <w:jc w:val="center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>Сведения о количестве участников научно-практической конференции</w:t>
      </w:r>
    </w:p>
    <w:p w:rsidR="00E80390" w:rsidRPr="007A3B83" w:rsidRDefault="00E80390" w:rsidP="00E80390">
      <w:pPr>
        <w:ind w:firstLine="900"/>
        <w:jc w:val="both"/>
        <w:rPr>
          <w:rFonts w:ascii="Liberation Serif" w:hAnsi="Liberation Serif" w:cs="Liberation Serif"/>
          <w:i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1348"/>
        <w:gridCol w:w="960"/>
        <w:gridCol w:w="951"/>
        <w:gridCol w:w="892"/>
        <w:gridCol w:w="952"/>
        <w:gridCol w:w="948"/>
        <w:gridCol w:w="8"/>
        <w:gridCol w:w="917"/>
      </w:tblGrid>
      <w:tr w:rsidR="00E80390" w:rsidRPr="007A3B83" w:rsidTr="00E80390">
        <w:trPr>
          <w:jc w:val="center"/>
        </w:trPr>
        <w:tc>
          <w:tcPr>
            <w:tcW w:w="532" w:type="dxa"/>
            <w:vMerge w:val="restart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№ п\п</w:t>
            </w:r>
          </w:p>
        </w:tc>
        <w:tc>
          <w:tcPr>
            <w:tcW w:w="1348" w:type="dxa"/>
            <w:vMerge w:val="restart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ОО</w:t>
            </w:r>
          </w:p>
        </w:tc>
        <w:tc>
          <w:tcPr>
            <w:tcW w:w="5628" w:type="dxa"/>
            <w:gridSpan w:val="7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Количество обучающихся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Merge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</w:p>
        </w:tc>
        <w:tc>
          <w:tcPr>
            <w:tcW w:w="1348" w:type="dxa"/>
            <w:vMerge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2019/</w:t>
            </w:r>
          </w:p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2020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2020/</w:t>
            </w:r>
          </w:p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2021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2021/ 2022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2022/ 2023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</w:p>
        </w:tc>
        <w:tc>
          <w:tcPr>
            <w:tcW w:w="956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2023/ 2024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</w:p>
        </w:tc>
        <w:tc>
          <w:tcPr>
            <w:tcW w:w="917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2023/ 2024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г.г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.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1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1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2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3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МАОУ СОШ № 3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 (6)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4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4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5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МАОУ СОШ № 5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6 (9)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6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6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7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7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8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МАОУ СОШ № 10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9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13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10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14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2(3)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11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19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12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МБОУ СОШ № 21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lastRenderedPageBreak/>
              <w:t>13</w:t>
            </w: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МАОУ СОШ № 24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</w:tr>
      <w:tr w:rsidR="00E80390" w:rsidRPr="007A3B83" w:rsidTr="00E80390">
        <w:trPr>
          <w:jc w:val="center"/>
        </w:trPr>
        <w:tc>
          <w:tcPr>
            <w:tcW w:w="532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48" w:type="dxa"/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Итого</w:t>
            </w:r>
          </w:p>
        </w:tc>
        <w:tc>
          <w:tcPr>
            <w:tcW w:w="960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52</w:t>
            </w:r>
          </w:p>
        </w:tc>
        <w:tc>
          <w:tcPr>
            <w:tcW w:w="951" w:type="dxa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45</w:t>
            </w:r>
          </w:p>
        </w:tc>
        <w:tc>
          <w:tcPr>
            <w:tcW w:w="892" w:type="dxa"/>
            <w:tcBorders>
              <w:righ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54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34</w:t>
            </w:r>
          </w:p>
        </w:tc>
        <w:tc>
          <w:tcPr>
            <w:tcW w:w="948" w:type="dxa"/>
            <w:tcBorders>
              <w:left w:val="single" w:sz="4" w:space="0" w:color="auto"/>
            </w:tcBorders>
          </w:tcPr>
          <w:p w:rsidR="00E80390" w:rsidRPr="007A3B83" w:rsidRDefault="00E80390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39</w:t>
            </w:r>
          </w:p>
        </w:tc>
        <w:tc>
          <w:tcPr>
            <w:tcW w:w="925" w:type="dxa"/>
            <w:gridSpan w:val="2"/>
            <w:tcBorders>
              <w:left w:val="single" w:sz="4" w:space="0" w:color="auto"/>
            </w:tcBorders>
          </w:tcPr>
          <w:p w:rsidR="00E80390" w:rsidRPr="007A3B83" w:rsidRDefault="005F43AC" w:rsidP="00E80390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49</w:t>
            </w:r>
          </w:p>
        </w:tc>
      </w:tr>
    </w:tbl>
    <w:p w:rsidR="00E80390" w:rsidRPr="007A3B83" w:rsidRDefault="00E80390" w:rsidP="00E80390">
      <w:pPr>
        <w:keepNext/>
        <w:keepLines/>
        <w:jc w:val="both"/>
        <w:outlineLvl w:val="0"/>
        <w:rPr>
          <w:rFonts w:ascii="Liberation Serif" w:eastAsia="Calibri" w:hAnsi="Liberation Serif" w:cs="Liberation Serif"/>
          <w:bCs/>
          <w:iCs/>
          <w:color w:val="000000"/>
          <w:lang w:eastAsia="x-none"/>
        </w:rPr>
      </w:pPr>
    </w:p>
    <w:p w:rsidR="0010207F" w:rsidRPr="007A3B83" w:rsidRDefault="0010207F" w:rsidP="001020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</w:rPr>
      </w:pPr>
      <w:r w:rsidRPr="007A3B83">
        <w:rPr>
          <w:rFonts w:ascii="Liberation Serif" w:hAnsi="Liberation Serif" w:cs="Liberation Serif"/>
          <w:color w:val="000000"/>
        </w:rPr>
        <w:t>Представленные проекты были распределены по следующим направлениям:</w:t>
      </w:r>
    </w:p>
    <w:p w:rsidR="0010207F" w:rsidRPr="007A3B83" w:rsidRDefault="0010207F" w:rsidP="0010207F">
      <w:pPr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>«Гуманитарное» направление</w:t>
      </w:r>
    </w:p>
    <w:p w:rsidR="0010207F" w:rsidRPr="007A3B83" w:rsidRDefault="0010207F" w:rsidP="0010207F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</w:rPr>
        <w:t>лингвистическая</w:t>
      </w:r>
      <w:r w:rsidRPr="007A3B83">
        <w:rPr>
          <w:rFonts w:ascii="Liberation Serif" w:hAnsi="Liberation Serif" w:cs="Liberation Serif"/>
          <w:b/>
        </w:rPr>
        <w:t xml:space="preserve"> </w:t>
      </w:r>
      <w:r w:rsidRPr="007A3B83">
        <w:rPr>
          <w:rFonts w:ascii="Liberation Serif" w:hAnsi="Liberation Serif" w:cs="Liberation Serif"/>
        </w:rPr>
        <w:t>(Лингвистика. Русский язык. Иностранные языки);</w:t>
      </w:r>
    </w:p>
    <w:p w:rsidR="0010207F" w:rsidRPr="007A3B83" w:rsidRDefault="0010207F" w:rsidP="0010207F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филологическая (Литературоведение. Литературное творчество);</w:t>
      </w:r>
    </w:p>
    <w:p w:rsidR="0010207F" w:rsidRPr="007A3B83" w:rsidRDefault="0010207F" w:rsidP="0010207F">
      <w:pPr>
        <w:pStyle w:val="a4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 xml:space="preserve">историческая (История. Краеведение. Этнография. </w:t>
      </w:r>
      <w:proofErr w:type="spellStart"/>
      <w:r w:rsidRPr="007A3B83">
        <w:rPr>
          <w:rFonts w:ascii="Liberation Serif" w:hAnsi="Liberation Serif" w:cs="Liberation Serif"/>
        </w:rPr>
        <w:t>Топономика</w:t>
      </w:r>
      <w:proofErr w:type="spellEnd"/>
      <w:r w:rsidRPr="007A3B83">
        <w:rPr>
          <w:rFonts w:ascii="Liberation Serif" w:hAnsi="Liberation Serif" w:cs="Liberation Serif"/>
        </w:rPr>
        <w:t>. Археология).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 xml:space="preserve">2.         «Социокультурное» направление 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1)       культурология и искусствоведение (Культурное наследие. Народные ремесла. Искусствоведение. Дизайн. Декоративно-прикладное искусство);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2)</w:t>
      </w:r>
      <w:r w:rsidRPr="007A3B83">
        <w:rPr>
          <w:rFonts w:ascii="Liberation Serif" w:hAnsi="Liberation Serif" w:cs="Liberation Serif"/>
        </w:rPr>
        <w:tab/>
        <w:t>здоровый образ жизни (</w:t>
      </w:r>
      <w:proofErr w:type="spellStart"/>
      <w:r w:rsidRPr="007A3B83">
        <w:rPr>
          <w:rFonts w:ascii="Liberation Serif" w:hAnsi="Liberation Serif" w:cs="Liberation Serif"/>
        </w:rPr>
        <w:t>Валеология</w:t>
      </w:r>
      <w:proofErr w:type="spellEnd"/>
      <w:r w:rsidRPr="007A3B83">
        <w:rPr>
          <w:rFonts w:ascii="Liberation Serif" w:hAnsi="Liberation Serif" w:cs="Liberation Serif"/>
        </w:rPr>
        <w:t xml:space="preserve">. </w:t>
      </w:r>
      <w:proofErr w:type="spellStart"/>
      <w:r w:rsidRPr="007A3B83">
        <w:rPr>
          <w:rFonts w:ascii="Liberation Serif" w:hAnsi="Liberation Serif" w:cs="Liberation Serif"/>
        </w:rPr>
        <w:t>Здоровьесбережение</w:t>
      </w:r>
      <w:proofErr w:type="spellEnd"/>
      <w:r w:rsidRPr="007A3B83">
        <w:rPr>
          <w:rFonts w:ascii="Liberation Serif" w:hAnsi="Liberation Serif" w:cs="Liberation Serif"/>
        </w:rPr>
        <w:t>. Охрана здоровья. Технологии и средства реабилитации);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3)</w:t>
      </w:r>
      <w:r w:rsidRPr="007A3B83">
        <w:rPr>
          <w:rFonts w:ascii="Liberation Serif" w:hAnsi="Liberation Serif" w:cs="Liberation Serif"/>
        </w:rPr>
        <w:tab/>
        <w:t>современные технологии в социально-культурной сфере (Экология природопользования.  Архитектура и строительство. Культура дома, умный дом. Технологии устройства для досуга и творчества).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>3.        «Общественно-политическое» направление</w:t>
      </w:r>
    </w:p>
    <w:p w:rsidR="0010207F" w:rsidRPr="007A3B83" w:rsidRDefault="0010207F" w:rsidP="0010207F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секция патриотической направленности (Просветительская деятельность по изучению и сохранению культурных и исторических объектов. Развитие детских и молодежных общественных объединений);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2)</w:t>
      </w:r>
      <w:r w:rsidRPr="007A3B83">
        <w:rPr>
          <w:rFonts w:ascii="Liberation Serif" w:hAnsi="Liberation Serif" w:cs="Liberation Serif"/>
        </w:rPr>
        <w:tab/>
        <w:t>науки об обществе (Педагогика. Психология. Социология. Обществознание. Философия. Право. Политология.);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3)</w:t>
      </w:r>
      <w:r w:rsidRPr="007A3B83">
        <w:rPr>
          <w:rFonts w:ascii="Liberation Serif" w:hAnsi="Liberation Serif" w:cs="Liberation Serif"/>
        </w:rPr>
        <w:tab/>
        <w:t>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</w:r>
    </w:p>
    <w:p w:rsidR="0010207F" w:rsidRPr="007A3B83" w:rsidRDefault="0010207F" w:rsidP="0010207F">
      <w:pPr>
        <w:tabs>
          <w:tab w:val="num" w:pos="1440"/>
        </w:tabs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  <w:b/>
        </w:rPr>
        <w:t xml:space="preserve"> 4.         «Социально-экономическое» направление</w:t>
      </w:r>
    </w:p>
    <w:p w:rsidR="0010207F" w:rsidRPr="007A3B83" w:rsidRDefault="0010207F" w:rsidP="0010207F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экономика и управление (Экономика. Менеджмент. Маркетинг. Культура потребления);</w:t>
      </w:r>
    </w:p>
    <w:p w:rsidR="0010207F" w:rsidRPr="007A3B83" w:rsidRDefault="0010207F" w:rsidP="0010207F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цифровая экономика (Большие данные. Новые информационные технологии в системе производства, распределения, обмена и потребления);</w:t>
      </w:r>
    </w:p>
    <w:p w:rsidR="0010207F" w:rsidRPr="007A3B83" w:rsidRDefault="0010207F" w:rsidP="0010207F">
      <w:pPr>
        <w:pStyle w:val="a4"/>
        <w:numPr>
          <w:ilvl w:val="0"/>
          <w:numId w:val="2"/>
        </w:numPr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предпринимательская деятельность.</w:t>
      </w:r>
    </w:p>
    <w:p w:rsidR="0010207F" w:rsidRPr="007A3B83" w:rsidRDefault="0010207F" w:rsidP="0010207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  <w:color w:val="000000"/>
        </w:rPr>
        <w:t xml:space="preserve">Тематика проектов отразила исторические и культурные события регионального и всероссийского масштаба, </w:t>
      </w:r>
      <w:r w:rsidRPr="007A3B83">
        <w:rPr>
          <w:rFonts w:ascii="Liberation Serif" w:hAnsi="Liberation Serif" w:cs="Liberation Serif"/>
        </w:rPr>
        <w:t xml:space="preserve">актуальные проблемы общественно-политического, социокультурного и </w:t>
      </w:r>
      <w:r w:rsidRPr="007A3B83">
        <w:rPr>
          <w:rFonts w:ascii="Liberation Serif" w:hAnsi="Liberation Serif"/>
        </w:rPr>
        <w:t>гуманитарного</w:t>
      </w:r>
      <w:r w:rsidRPr="007A3B83">
        <w:rPr>
          <w:rFonts w:ascii="Liberation Serif" w:hAnsi="Liberation Serif" w:cs="Liberation Serif"/>
        </w:rPr>
        <w:t xml:space="preserve"> характера.</w:t>
      </w:r>
    </w:p>
    <w:p w:rsidR="0010207F" w:rsidRPr="007A3B83" w:rsidRDefault="0010207F" w:rsidP="0010207F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В 2023 году произошли изменения в направлениях, согласно Положению, утвержденному Министерством образования и молодежной политики Свердловской области. Они приобрели гуманитарный характер. Также конференция проводится только для общеобразовательных организаций, поэтому учреждения дополнительного образования округа не заявили участие. В связи с вышеизложенным следует снижение количества представленных проектов на конференцию (Таблица 2).</w:t>
      </w:r>
    </w:p>
    <w:p w:rsidR="0010207F" w:rsidRPr="007A3B83" w:rsidRDefault="0010207F" w:rsidP="00D95CB8">
      <w:pPr>
        <w:shd w:val="clear" w:color="auto" w:fill="FFFFFF"/>
        <w:spacing w:line="384" w:lineRule="atLeas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8C02D3" w:rsidRPr="007A3B83" w:rsidRDefault="008C02D3" w:rsidP="008C02D3">
      <w:pPr>
        <w:jc w:val="center"/>
        <w:rPr>
          <w:rFonts w:ascii="Liberation Serif" w:hAnsi="Liberation Serif" w:cs="Liberation Serif"/>
          <w:i/>
          <w:sz w:val="22"/>
          <w:szCs w:val="22"/>
        </w:rPr>
      </w:pPr>
      <w:r w:rsidRPr="007A3B83">
        <w:rPr>
          <w:rFonts w:ascii="Liberation Serif" w:hAnsi="Liberation Serif" w:cs="Liberation Serif"/>
          <w:b/>
        </w:rPr>
        <w:t xml:space="preserve">Количество проектов по направлениям научно-практической конференции </w:t>
      </w:r>
    </w:p>
    <w:p w:rsidR="008C02D3" w:rsidRPr="007A3B83" w:rsidRDefault="008C02D3" w:rsidP="008C02D3">
      <w:pPr>
        <w:jc w:val="both"/>
        <w:rPr>
          <w:rFonts w:ascii="Liberation Serif" w:hAnsi="Liberation Serif" w:cs="Liberation Serif"/>
          <w:b/>
        </w:rPr>
      </w:pP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4706"/>
        <w:gridCol w:w="1276"/>
        <w:gridCol w:w="1276"/>
      </w:tblGrid>
      <w:tr w:rsidR="008C02D3" w:rsidRPr="007A3B83" w:rsidTr="008C02D3">
        <w:trPr>
          <w:trHeight w:val="600"/>
        </w:trPr>
        <w:tc>
          <w:tcPr>
            <w:tcW w:w="846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b/>
                <w:sz w:val="22"/>
                <w:szCs w:val="22"/>
              </w:rPr>
              <w:t>№</w:t>
            </w: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п\п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Направление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Секция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2023/2024 уч. год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2023/2024 уч. год</w:t>
            </w:r>
          </w:p>
        </w:tc>
      </w:tr>
      <w:tr w:rsidR="008C02D3" w:rsidRPr="007A3B83" w:rsidTr="008C02D3">
        <w:trPr>
          <w:trHeight w:val="600"/>
        </w:trPr>
        <w:tc>
          <w:tcPr>
            <w:tcW w:w="846" w:type="dxa"/>
            <w:shd w:val="clear" w:color="auto" w:fill="auto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гуманитарное</w:t>
            </w:r>
          </w:p>
        </w:tc>
        <w:tc>
          <w:tcPr>
            <w:tcW w:w="4706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 xml:space="preserve">1) лингвистическая (Лингвистика. Русский язык. Иностранные языки);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8C02D3" w:rsidRPr="007A3B83" w:rsidTr="008C02D3">
        <w:trPr>
          <w:trHeight w:val="589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 xml:space="preserve">2) филологическая (Литературоведение. Литературное творчество);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</w:tr>
      <w:tr w:rsidR="008C02D3" w:rsidRPr="007A3B83" w:rsidTr="008C02D3">
        <w:trPr>
          <w:trHeight w:val="413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3) историческая (История. Краеведение. Этнография. Топонимика. Археология).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</w:tr>
      <w:tr w:rsidR="008C02D3" w:rsidRPr="007A3B83" w:rsidTr="008C02D3">
        <w:trPr>
          <w:trHeight w:val="760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социокультурное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1) культурология и искусствоведение (Культурное наследие. Народные ремесла. Искусствоведение. Дизайн. Декоративно-прикладное искусство);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</w:tr>
      <w:tr w:rsidR="008C02D3" w:rsidRPr="007A3B83" w:rsidTr="008C02D3">
        <w:trPr>
          <w:trHeight w:val="700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2) здоровый образ жизни (</w:t>
            </w:r>
            <w:proofErr w:type="spellStart"/>
            <w:r w:rsidRPr="007A3B83">
              <w:rPr>
                <w:rFonts w:ascii="Liberation Serif" w:hAnsi="Liberation Serif"/>
                <w:sz w:val="22"/>
                <w:szCs w:val="22"/>
              </w:rPr>
              <w:t>Валеология</w:t>
            </w:r>
            <w:proofErr w:type="spellEnd"/>
            <w:r w:rsidRPr="007A3B83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proofErr w:type="spellStart"/>
            <w:r w:rsidRPr="007A3B83">
              <w:rPr>
                <w:rFonts w:ascii="Liberation Serif" w:hAnsi="Liberation Serif"/>
                <w:sz w:val="22"/>
                <w:szCs w:val="22"/>
              </w:rPr>
              <w:t>Здоровьесбережение</w:t>
            </w:r>
            <w:proofErr w:type="spellEnd"/>
            <w:r w:rsidRPr="007A3B83">
              <w:rPr>
                <w:rFonts w:ascii="Liberation Serif" w:hAnsi="Liberation Serif"/>
                <w:sz w:val="22"/>
                <w:szCs w:val="22"/>
              </w:rPr>
              <w:t>. Охрана здоровья. Технологии и средства реабилитации);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8C02D3" w:rsidRPr="007A3B83" w:rsidTr="008C02D3">
        <w:trPr>
          <w:trHeight w:val="1065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 xml:space="preserve">3) современные технологии в социально-культурной сфере (Экология природопользования. Архитектура и строительство. Культура дома, умный дом. Технологии, устройства для досуга и творчества). 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</w:tr>
      <w:tr w:rsidR="008C02D3" w:rsidRPr="007A3B83" w:rsidTr="008C02D3">
        <w:trPr>
          <w:trHeight w:val="556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социально-экономическое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1) экономика и управление (Экономика. Менеджмент. Маркетинг. Культура потребления);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C02D3" w:rsidRPr="007A3B83" w:rsidTr="008C02D3">
        <w:trPr>
          <w:trHeight w:val="276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2) цифровая экономика (Большие данные. Новые и информационные технологии в системе производства, распределения, обмена и потребления.)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C02D3" w:rsidRPr="007A3B83" w:rsidTr="008C02D3">
        <w:trPr>
          <w:trHeight w:val="358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3) предпринимательская деятельность.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7F144E" w:rsidRPr="007A3B83" w:rsidTr="008C02D3">
        <w:trPr>
          <w:trHeight w:val="358"/>
        </w:trPr>
        <w:tc>
          <w:tcPr>
            <w:tcW w:w="846" w:type="dxa"/>
            <w:shd w:val="clear" w:color="auto" w:fill="auto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706" w:type="dxa"/>
            <w:shd w:val="clear" w:color="auto" w:fill="auto"/>
            <w:vAlign w:val="center"/>
          </w:tcPr>
          <w:p w:rsidR="007F144E" w:rsidRPr="007A3B83" w:rsidRDefault="007F144E" w:rsidP="007F144E">
            <w:pPr>
              <w:pStyle w:val="a4"/>
              <w:numPr>
                <w:ilvl w:val="0"/>
                <w:numId w:val="2"/>
              </w:numPr>
              <w:ind w:left="346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профориентация и профессиональное самоопределение</w:t>
            </w:r>
          </w:p>
        </w:tc>
        <w:tc>
          <w:tcPr>
            <w:tcW w:w="1276" w:type="dxa"/>
            <w:shd w:val="clear" w:color="auto" w:fill="auto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</w:tr>
      <w:tr w:rsidR="008C02D3" w:rsidRPr="007A3B83" w:rsidTr="008C02D3">
        <w:trPr>
          <w:trHeight w:val="895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4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общественно-политическое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1) секция патриотической направленности (Просветительская деятельность по изучению и сохранению культурных и исторических объектов. Развитие детских и молодежных общественных объединений);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</w:tr>
      <w:tr w:rsidR="008C02D3" w:rsidRPr="007A3B83" w:rsidTr="008C02D3">
        <w:trPr>
          <w:trHeight w:val="441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2) науки об обществе (Педагогика. Психология. Социология. Обществознание. Философия. Право. Политология);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</w:tr>
      <w:tr w:rsidR="008C02D3" w:rsidRPr="007A3B83" w:rsidTr="008C02D3">
        <w:trPr>
          <w:trHeight w:val="916"/>
        </w:trPr>
        <w:tc>
          <w:tcPr>
            <w:tcW w:w="84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</w:rPr>
            </w:pPr>
            <w:r w:rsidRPr="007A3B83">
              <w:rPr>
                <w:rFonts w:ascii="Liberation Serif" w:hAnsi="Liberation Serif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8C02D3" w:rsidRPr="007A3B83" w:rsidRDefault="008C02D3" w:rsidP="007F144E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706" w:type="dxa"/>
            <w:shd w:val="clear" w:color="auto" w:fill="auto"/>
            <w:vAlign w:val="center"/>
            <w:hideMark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3) безопасность и профилактика негативных явлений в обществе (Основы безопасности жизнедеятельности. Информационная безопасность. Воспитание. Социальная экология).</w:t>
            </w:r>
          </w:p>
        </w:tc>
        <w:tc>
          <w:tcPr>
            <w:tcW w:w="1276" w:type="dxa"/>
            <w:shd w:val="clear" w:color="auto" w:fill="auto"/>
            <w:hideMark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C02D3" w:rsidRPr="007A3B83" w:rsidTr="008C02D3">
        <w:trPr>
          <w:trHeight w:val="283"/>
        </w:trPr>
        <w:tc>
          <w:tcPr>
            <w:tcW w:w="7253" w:type="dxa"/>
            <w:gridSpan w:val="3"/>
            <w:shd w:val="clear" w:color="auto" w:fill="auto"/>
          </w:tcPr>
          <w:p w:rsidR="008C02D3" w:rsidRPr="007A3B83" w:rsidRDefault="008C02D3" w:rsidP="007F144E">
            <w:pPr>
              <w:jc w:val="both"/>
              <w:rPr>
                <w:rFonts w:ascii="Liberation Serif" w:hAnsi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b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:rsidR="008C02D3" w:rsidRPr="007A3B83" w:rsidRDefault="008C02D3" w:rsidP="007F144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b/>
                <w:sz w:val="22"/>
                <w:szCs w:val="22"/>
              </w:rPr>
              <w:t>39</w:t>
            </w:r>
          </w:p>
        </w:tc>
        <w:tc>
          <w:tcPr>
            <w:tcW w:w="1276" w:type="dxa"/>
          </w:tcPr>
          <w:p w:rsidR="008C02D3" w:rsidRPr="007A3B83" w:rsidRDefault="007F144E" w:rsidP="007F144E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/>
                <w:b/>
                <w:sz w:val="22"/>
                <w:szCs w:val="22"/>
              </w:rPr>
              <w:t>49</w:t>
            </w:r>
          </w:p>
        </w:tc>
      </w:tr>
    </w:tbl>
    <w:p w:rsidR="0010207F" w:rsidRPr="007A3B83" w:rsidRDefault="0010207F" w:rsidP="00D95CB8">
      <w:pPr>
        <w:shd w:val="clear" w:color="auto" w:fill="FFFFFF"/>
        <w:spacing w:line="384" w:lineRule="atLeas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7F144E" w:rsidRPr="007A3B83" w:rsidRDefault="007F144E" w:rsidP="007F144E">
      <w:pPr>
        <w:ind w:firstLine="708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Оценка исследовательских проектов, подготовленных участниками, проводилась независимыми</w:t>
      </w:r>
      <w:r w:rsidRPr="007A3B83">
        <w:rPr>
          <w:rFonts w:ascii="Liberation Serif" w:hAnsi="Liberation Serif" w:cs="Liberation Serif"/>
          <w:b/>
        </w:rPr>
        <w:t xml:space="preserve"> </w:t>
      </w:r>
      <w:r w:rsidRPr="007A3B83">
        <w:rPr>
          <w:rFonts w:ascii="Liberation Serif" w:hAnsi="Liberation Serif" w:cs="Liberation Serif"/>
        </w:rPr>
        <w:t>экспертами – педагогами</w:t>
      </w:r>
      <w:r w:rsidRPr="007A3B83">
        <w:rPr>
          <w:rFonts w:ascii="Liberation Serif" w:hAnsi="Liberation Serif" w:cs="Liberation Serif"/>
          <w:b/>
        </w:rPr>
        <w:t xml:space="preserve"> </w:t>
      </w:r>
      <w:r w:rsidRPr="007A3B83">
        <w:rPr>
          <w:rFonts w:ascii="Liberation Serif" w:hAnsi="Liberation Serif"/>
        </w:rPr>
        <w:t xml:space="preserve">НТГСПИ </w:t>
      </w:r>
      <w:r w:rsidRPr="007A3B83">
        <w:rPr>
          <w:rFonts w:ascii="Liberation Serif" w:hAnsi="Liberation Serif" w:cs="Liberation Serif"/>
        </w:rPr>
        <w:t>Филиала РГППУ в г. Нижний Тагил.</w:t>
      </w:r>
    </w:p>
    <w:p w:rsidR="005B5156" w:rsidRPr="007A3B83" w:rsidRDefault="005B5156" w:rsidP="007F144E">
      <w:pPr>
        <w:ind w:firstLine="708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Несколько работ были не допущены к защите по причине низкого уровня подготовки проектов.</w:t>
      </w:r>
    </w:p>
    <w:p w:rsidR="007F144E" w:rsidRPr="007A3B83" w:rsidRDefault="005B5156" w:rsidP="007F144E">
      <w:pPr>
        <w:ind w:firstLine="708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lastRenderedPageBreak/>
        <w:t>В</w:t>
      </w:r>
      <w:r w:rsidR="007F144E" w:rsidRPr="007A3B83">
        <w:rPr>
          <w:rFonts w:ascii="Liberation Serif" w:hAnsi="Liberation Serif" w:cs="Liberation Serif"/>
        </w:rPr>
        <w:t xml:space="preserve"> качестве председателей жюри на очном этапе </w:t>
      </w:r>
      <w:r w:rsidRPr="007A3B83">
        <w:rPr>
          <w:rFonts w:ascii="Liberation Serif" w:hAnsi="Liberation Serif" w:cs="Liberation Serif"/>
        </w:rPr>
        <w:t xml:space="preserve">конференции </w:t>
      </w:r>
      <w:r w:rsidR="007F144E" w:rsidRPr="007A3B83">
        <w:rPr>
          <w:rFonts w:ascii="Liberation Serif" w:hAnsi="Liberation Serif" w:cs="Liberation Serif"/>
        </w:rPr>
        <w:t xml:space="preserve">проводили работу педагоги </w:t>
      </w:r>
      <w:r w:rsidR="007F144E" w:rsidRPr="007A3B83">
        <w:rPr>
          <w:rFonts w:ascii="Liberation Serif" w:hAnsi="Liberation Serif"/>
        </w:rPr>
        <w:t xml:space="preserve">НТГСПИ </w:t>
      </w:r>
      <w:r w:rsidR="007F144E" w:rsidRPr="007A3B83">
        <w:rPr>
          <w:rFonts w:ascii="Liberation Serif" w:hAnsi="Liberation Serif" w:cs="Liberation Serif"/>
        </w:rPr>
        <w:t xml:space="preserve">Филиала РГППУ в г. Нижний Тагил, в состав жюри входили педагоги общеобразовательных организаций и МБУ ДО РДДТ МО Горноуральский. Жюри отметили </w:t>
      </w:r>
      <w:r w:rsidR="006B1C7E" w:rsidRPr="007A3B83">
        <w:rPr>
          <w:rFonts w:ascii="Liberation Serif" w:hAnsi="Liberation Serif" w:cs="Liberation Serif"/>
        </w:rPr>
        <w:t>достаточно хороший теоретический уровень подготовки обучающихся, умение аргументирова</w:t>
      </w:r>
      <w:r w:rsidR="00AA0A65" w:rsidRPr="007A3B83">
        <w:rPr>
          <w:rFonts w:ascii="Liberation Serif" w:hAnsi="Liberation Serif" w:cs="Liberation Serif"/>
        </w:rPr>
        <w:t xml:space="preserve">нно </w:t>
      </w:r>
      <w:r w:rsidR="006B1C7E" w:rsidRPr="007A3B83">
        <w:rPr>
          <w:rFonts w:ascii="Liberation Serif" w:hAnsi="Liberation Serif" w:cs="Liberation Serif"/>
        </w:rPr>
        <w:t>отве</w:t>
      </w:r>
      <w:r w:rsidR="00AA0A65" w:rsidRPr="007A3B83">
        <w:rPr>
          <w:rFonts w:ascii="Liberation Serif" w:hAnsi="Liberation Serif" w:cs="Liberation Serif"/>
        </w:rPr>
        <w:t>чать</w:t>
      </w:r>
      <w:r w:rsidR="006B1C7E" w:rsidRPr="007A3B83">
        <w:rPr>
          <w:rFonts w:ascii="Liberation Serif" w:hAnsi="Liberation Serif" w:cs="Liberation Serif"/>
        </w:rPr>
        <w:t xml:space="preserve"> на вопросы. Работы, занявшие призовые места, отличает высокая вовлеченность обучающихся в процесс исследования по проблеме проекта, владение методами исследования и умение анализировать полученные результаты</w:t>
      </w:r>
      <w:r w:rsidR="00AA0A65" w:rsidRPr="007A3B83">
        <w:rPr>
          <w:rFonts w:ascii="Liberation Serif" w:hAnsi="Liberation Serif" w:cs="Liberation Serif"/>
        </w:rPr>
        <w:t>. В работах были представлены интересные идеи, имеющие практическое значение для населённых пунктов.</w:t>
      </w:r>
      <w:r w:rsidR="006B1C7E" w:rsidRPr="007A3B83">
        <w:rPr>
          <w:rFonts w:ascii="Liberation Serif" w:hAnsi="Liberation Serif" w:cs="Liberation Serif"/>
        </w:rPr>
        <w:t xml:space="preserve"> Участники умело вели дискуссию, отстаивали свою позицию. </w:t>
      </w:r>
      <w:r w:rsidR="007A3B83">
        <w:rPr>
          <w:rFonts w:ascii="Liberation Serif" w:hAnsi="Liberation Serif" w:cs="Liberation Serif"/>
        </w:rPr>
        <w:t xml:space="preserve"> </w:t>
      </w:r>
      <w:r w:rsidRPr="007A3B83">
        <w:rPr>
          <w:rFonts w:ascii="Liberation Serif" w:hAnsi="Liberation Serif" w:cs="Liberation Serif"/>
        </w:rPr>
        <w:t>27 обучающихся из</w:t>
      </w:r>
      <w:r w:rsidR="007F144E" w:rsidRPr="007A3B83">
        <w:rPr>
          <w:rFonts w:ascii="Liberation Serif" w:hAnsi="Liberation Serif" w:cs="Liberation Serif"/>
        </w:rPr>
        <w:t xml:space="preserve"> </w:t>
      </w:r>
      <w:r w:rsidRPr="007A3B83">
        <w:rPr>
          <w:rFonts w:ascii="Liberation Serif" w:hAnsi="Liberation Serif" w:cs="Liberation Serif"/>
        </w:rPr>
        <w:t>49</w:t>
      </w:r>
      <w:r w:rsidR="007F144E" w:rsidRPr="007A3B83">
        <w:rPr>
          <w:rFonts w:ascii="Liberation Serif" w:hAnsi="Liberation Serif" w:cs="Liberation Serif"/>
        </w:rPr>
        <w:t xml:space="preserve"> стали победителями и призёрами конференции. </w:t>
      </w:r>
    </w:p>
    <w:p w:rsidR="007F144E" w:rsidRPr="007A3B83" w:rsidRDefault="007F144E" w:rsidP="007F144E">
      <w:pPr>
        <w:ind w:left="20" w:right="20" w:firstLine="700"/>
        <w:jc w:val="both"/>
        <w:rPr>
          <w:rFonts w:ascii="Liberation Serif" w:eastAsia="Calibri" w:hAnsi="Liberation Serif" w:cs="Liberation Serif"/>
          <w:lang w:eastAsia="x-none"/>
        </w:rPr>
      </w:pPr>
      <w:r w:rsidRPr="007A3B83">
        <w:rPr>
          <w:rFonts w:ascii="Liberation Serif" w:eastAsia="Calibri" w:hAnsi="Liberation Serif" w:cs="Liberation Serif"/>
          <w:lang w:val="x-none" w:eastAsia="x-none"/>
        </w:rPr>
        <w:t xml:space="preserve">Результаты Муниципального этапа научно-практической конференции представлены в Таблице </w:t>
      </w:r>
      <w:r w:rsidRPr="007A3B83">
        <w:rPr>
          <w:rFonts w:ascii="Liberation Serif" w:eastAsia="Calibri" w:hAnsi="Liberation Serif" w:cs="Liberation Serif"/>
          <w:lang w:eastAsia="x-none"/>
        </w:rPr>
        <w:t>3.</w:t>
      </w:r>
    </w:p>
    <w:p w:rsidR="007F144E" w:rsidRPr="007A3B83" w:rsidRDefault="007F144E">
      <w:pPr>
        <w:spacing w:after="160" w:line="259" w:lineRule="auto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br w:type="page"/>
      </w:r>
    </w:p>
    <w:p w:rsidR="005B5156" w:rsidRPr="007A3B83" w:rsidRDefault="005B5156">
      <w:pPr>
        <w:spacing w:after="160" w:line="259" w:lineRule="auto"/>
        <w:rPr>
          <w:rFonts w:ascii="Liberation Serif" w:hAnsi="Liberation Serif" w:cs="Liberation Serif"/>
          <w:b/>
        </w:rPr>
        <w:sectPr w:rsidR="005B5156" w:rsidRPr="007A3B83" w:rsidSect="005B515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F144E" w:rsidRPr="007A3B83" w:rsidRDefault="007F144E" w:rsidP="005B5156">
      <w:pPr>
        <w:spacing w:after="160" w:line="259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A3B83">
        <w:rPr>
          <w:rFonts w:ascii="Liberation Serif" w:hAnsi="Liberation Serif" w:cs="Liberation Serif"/>
          <w:b/>
          <w:sz w:val="28"/>
          <w:szCs w:val="28"/>
        </w:rPr>
        <w:lastRenderedPageBreak/>
        <w:t>Результаты участников муниципального этапа научно-практической конференции обучающихся в 2024/2025 учебном году</w:t>
      </w:r>
    </w:p>
    <w:tbl>
      <w:tblPr>
        <w:tblStyle w:val="a3"/>
        <w:tblW w:w="15121" w:type="dxa"/>
        <w:jc w:val="center"/>
        <w:tblLook w:val="04A0" w:firstRow="1" w:lastRow="0" w:firstColumn="1" w:lastColumn="0" w:noHBand="0" w:noVBand="1"/>
      </w:tblPr>
      <w:tblGrid>
        <w:gridCol w:w="571"/>
        <w:gridCol w:w="3223"/>
        <w:gridCol w:w="2190"/>
        <w:gridCol w:w="899"/>
        <w:gridCol w:w="2916"/>
        <w:gridCol w:w="2508"/>
        <w:gridCol w:w="1255"/>
        <w:gridCol w:w="1559"/>
      </w:tblGrid>
      <w:tr w:rsidR="007F144E" w:rsidRPr="007A3B83" w:rsidTr="007F144E">
        <w:trPr>
          <w:trHeight w:val="897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/>
                <w:b/>
                <w:bCs/>
                <w:sz w:val="23"/>
                <w:szCs w:val="23"/>
              </w:rPr>
              <w:t>№</w:t>
            </w: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 xml:space="preserve"> п\п</w:t>
            </w: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 xml:space="preserve">ФИО участника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ОУ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Класс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Тема проекта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Сведения о руководителе (ФИО полностью, должность)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/>
                <w:b/>
              </w:rPr>
            </w:pPr>
            <w:r w:rsidRPr="007A3B83">
              <w:rPr>
                <w:rFonts w:ascii="Liberation Serif" w:hAnsi="Liberation Serif"/>
                <w:b/>
              </w:rPr>
              <w:t>Общий</w:t>
            </w:r>
          </w:p>
          <w:p w:rsidR="007F144E" w:rsidRPr="007A3B83" w:rsidRDefault="007F144E" w:rsidP="007F144E">
            <w:pPr>
              <w:jc w:val="center"/>
              <w:rPr>
                <w:rFonts w:ascii="Liberation Serif" w:hAnsi="Liberation Serif"/>
                <w:b/>
              </w:rPr>
            </w:pPr>
            <w:r w:rsidRPr="007A3B83">
              <w:rPr>
                <w:rFonts w:ascii="Liberation Serif" w:hAnsi="Liberation Serif"/>
                <w:b/>
              </w:rPr>
              <w:t>балл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/>
                <w:b/>
              </w:rPr>
            </w:pPr>
            <w:r w:rsidRPr="007A3B83">
              <w:rPr>
                <w:rFonts w:ascii="Liberation Serif" w:hAnsi="Liberation Serif"/>
                <w:b/>
              </w:rPr>
              <w:t>место</w:t>
            </w:r>
          </w:p>
        </w:tc>
      </w:tr>
      <w:tr w:rsidR="007F144E" w:rsidRPr="007A3B83" w:rsidTr="007F144E">
        <w:trPr>
          <w:trHeight w:val="134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 xml:space="preserve">Направление: Гуманитарное Секция: Лингвистическая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Новгородцева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М.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Позывной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Новгородцева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Мария Сергеевна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71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70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Гуманитарное Секция: Филологическая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Агапова Т.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Роль пословиц и поговорок в жизни современного человека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Морозова Надежда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212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Гуманитарное Секция: Историческая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096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Баскакова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Вклад в историю России Героя Советского Союза Шмакова Анатолия Ивановича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Цейзер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Наталья Владимировна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55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Севрюгина Ю.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История моей семьи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Котова Татьяна Андреевна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94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Аликина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19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Бродовский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клуб как центр культурной жизни села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Гневашева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Ольга Леонидовна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63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Швецова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Д.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История и достопримечательности села Краснополья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Пономарева Людмила Юрьевна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57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Зудов Г.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История семьи в истории школы 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Зудова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Юлия Сергеевна, Пономарева Людмила Юрьевна и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581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Лобок С.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Родословная: связь поколений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Цейзер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Наталья Владимировна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76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556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Полякова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7б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Транспорт, рожденный в Нижнем Тагиле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Григорук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Галина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375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Социокультурное Секция: Культурология и искусствоведение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578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Хачатрян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Не просто бусина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Махлунова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Анастасия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48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599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Башкирова В.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Скетчинг</w:t>
            </w:r>
            <w:proofErr w:type="spellEnd"/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Татаурова Мария Вадимовна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19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-</w:t>
            </w:r>
          </w:p>
        </w:tc>
      </w:tr>
      <w:tr w:rsidR="007F144E" w:rsidRPr="007A3B83" w:rsidTr="007F144E">
        <w:trPr>
          <w:trHeight w:val="539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Кокоринова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З.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"Панно в технике мозаика"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Косухина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Анна Сергеевна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75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479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Кулакова Е.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№5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Эпоксидная смола и украшения из нее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Сорокина Оксана Геннадьевна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57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Бастрикова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6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"Гришины сказки" глазами художника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Камаева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Любовь Анатольевна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497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Лисенкова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9б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Технологии мозаичного искусства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Лисенкова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Светлана Викторовна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Баскакова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Реализация интерактивной игры «Мой родной город»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Мухаметшина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Анастасия Викторовна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57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268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Салтанова М.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Авторская кукла как элемент современного интерьера: изготовление куклы Тильды</w:t>
            </w:r>
          </w:p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Селиверстова Ольга Александровна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-</w:t>
            </w:r>
          </w:p>
        </w:tc>
      </w:tr>
      <w:tr w:rsidR="007F144E" w:rsidRPr="007A3B83" w:rsidTr="007F144E">
        <w:trPr>
          <w:trHeight w:val="156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Социокультурное Секция: Здоровый образ жизни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Кашина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5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Система управления фото и видеокамерой для людей с ОВЗ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Канюкин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Артём Николаевич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78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561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Алексеев С.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6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Будь здоров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Алексеева Наталья Владимировна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501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Ульянова Ю.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3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Ароматическое </w:t>
            </w: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саше  и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его возможности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Окулова  Елена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 Леонидовна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64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50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Дундурова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П.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3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Гидролаты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как  альтернатива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промышленным косметическим средствам по уходу  за организмом человека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Окулова  Елена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 Леонидовна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91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Цыпушкин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Т.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3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Сахарный диабет: приговор или образ жизни?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Керимова Эльвира Константиновна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62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Москаленко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6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Sous-Vibe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- низкотемпературная кухня: без потери вкуса и пользы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Бастрикова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Григорьевна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61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273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Петрова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№7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Воздействие табачных смесей сигарет на живые организмы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Корякова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Михайловна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84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Рыбаков С.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19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Влияние энергетических напитков на организм подростков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Салтанова Виктория Михайловна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Артемьева В.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Вкусный яд: </w:t>
            </w: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Вред  газированных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напитков 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Бубякина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Игоревна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63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639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Зиновьев Д.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Профилактика травматизма в баскетболе</w:t>
            </w:r>
            <w:r w:rsidRPr="007A3B83">
              <w:rPr>
                <w:rFonts w:ascii="Liberation Serif" w:hAnsi="Liberation Serif"/>
              </w:rPr>
              <w:t xml:space="preserve"> </w:t>
            </w: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школьников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Головнина Татьяна Сергеевна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563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Социокультурное Секция: современные технологии в социально-культурной сфере (Экология природопользования.  Культура дома, умный дом)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Леонов П.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5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Новая жизнь старого прибора. Арт объект в интерьере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Галактионова Анна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633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Дубок К.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5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Многоуровневая система защиты сейфа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Канюкин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Артём Николаевич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Шахова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Влияние деятельности азотфиксирующих бактерий на рост и развитие растений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Бестужева Юлия Филипповна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59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48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Чащина С.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Лекарственные растения родного края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Бестужева Юлия Филипповна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90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1146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Орлов Д.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№7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Исследование качества воды 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Висимо-Шайтанского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пруда методом 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биоиндикации</w:t>
            </w:r>
            <w:proofErr w:type="spellEnd"/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Корякова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Михайловна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59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Филимоненко М.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Создание наглядного материала для уроков геометрии с помощью 3D-ручки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Епифанова Алёна Владимировна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60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896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Паутова К.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6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Декоративное панно в технике объемного рисования 3D ручкой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Бастрикова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Григорьевна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74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131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Гостюхина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М.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Создание интерьерной картины "Бамбук"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Чеснокова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Елена Геннадьевна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936"/>
          <w:jc w:val="center"/>
        </w:trPr>
        <w:tc>
          <w:tcPr>
            <w:tcW w:w="571" w:type="dxa"/>
            <w:hideMark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Черепанова Е.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Создание новогодней композиции из ароматических свечей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Сулим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Татьяна Васильевна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64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977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Санников М.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24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Разработка интерактивной карты Муниципального округа Горноуральский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Епифанова Алёна Владимировна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-</w:t>
            </w:r>
          </w:p>
        </w:tc>
      </w:tr>
      <w:tr w:rsidR="007F144E" w:rsidRPr="007A3B83" w:rsidTr="007F144E">
        <w:trPr>
          <w:trHeight w:val="375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Социально-экономическое Секция: Предпринимательская деятельность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60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Тимерханов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Д.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Организация </w:t>
            </w:r>
            <w:proofErr w:type="gram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экскурсий  на</w:t>
            </w:r>
            <w:proofErr w:type="gram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мини-ферму "Три К". 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Кайгородская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</w:t>
            </w: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коммуникативно-коммуникабельная птицеферма.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lastRenderedPageBreak/>
              <w:t>Иванова Мария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65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1523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Денисова С.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№5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Разработка бизнес-плана по открытию ногтевого сервиса "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LuxNails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" в 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с.Николо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-Павловское: от идеи до реализации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Дергачёв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Павел Михайлович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89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</w:t>
            </w: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Гаврилова Э.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10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Бизнес-проект блинной "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КраснОблин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"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Зяблова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Юлия Васильевна, Полякова Татьяна Александровна 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78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375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Социально-экономическое Секция: Профориентация и профессиональное самоопределение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602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Дармадюхина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В.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Фриланс</w:t>
            </w:r>
            <w:proofErr w:type="spellEnd"/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Журносик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Галина Борисовна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80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902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Белоусов М.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Пожарно-спасательный спорт и его значение в профессии пожарного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Бызова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Галина Геннадьевна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28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-</w:t>
            </w:r>
          </w:p>
        </w:tc>
      </w:tr>
      <w:tr w:rsidR="007F144E" w:rsidRPr="007A3B83" w:rsidTr="007F144E">
        <w:trPr>
          <w:trHeight w:val="375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Направление: Общественно-политическое Секция: науки об обществе (Педагогика. Психология. Социология. Обществознание. Философия. Право. Политология.)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77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Кокорина М.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№7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8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Влияние современных гаджетов на учебную мотивацию школьников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Корякова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Екатерина Михайловна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50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Медведева Б. 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9б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Психология цвета: влияние цвета на настроение и поведение обучающихся младшего школьного возраста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Нуржанова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Наталья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Кривоногова А.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9б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Изучение взаимосвязи между успеваемостью обучающегося и его типом характера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Нуржанова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Наталья Николаевна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189"/>
          <w:jc w:val="center"/>
        </w:trPr>
        <w:tc>
          <w:tcPr>
            <w:tcW w:w="12307" w:type="dxa"/>
            <w:gridSpan w:val="6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lastRenderedPageBreak/>
              <w:t xml:space="preserve">Направление: Общественно-политическое Секция: патриотической направленности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1124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Тимерзянова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В.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МАОУ СОШ № 10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b/>
                <w:bCs/>
                <w:sz w:val="23"/>
                <w:szCs w:val="23"/>
              </w:rPr>
              <w:t>6а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Память поколений: "Дети войны" села Покровское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Ватанина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Наталья Владимировна,</w:t>
            </w:r>
          </w:p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Булаева Светлана Анатольевна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Попов И.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14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Участники локальных войн из </w:t>
            </w: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Паньшинской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территориальной администрации.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Бызова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Галина Геннадьевна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77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</w:t>
            </w:r>
          </w:p>
        </w:tc>
      </w:tr>
      <w:tr w:rsidR="007F144E" w:rsidRPr="007A3B83" w:rsidTr="007F144E">
        <w:trPr>
          <w:trHeight w:val="1125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Шмакова Т.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11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Неугасима память поколений 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Зяблова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Юлия Васильевна, Полякова Татьяна Александровна 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64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</w:tr>
      <w:tr w:rsidR="007F144E" w:rsidRPr="007A3B83" w:rsidTr="007F144E">
        <w:trPr>
          <w:trHeight w:val="2250"/>
          <w:jc w:val="center"/>
        </w:trPr>
        <w:tc>
          <w:tcPr>
            <w:tcW w:w="571" w:type="dxa"/>
          </w:tcPr>
          <w:p w:rsidR="007F144E" w:rsidRPr="007A3B83" w:rsidRDefault="007F144E" w:rsidP="007F144E">
            <w:pPr>
              <w:pStyle w:val="a4"/>
              <w:numPr>
                <w:ilvl w:val="0"/>
                <w:numId w:val="5"/>
              </w:numPr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3223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Ахмедов С.</w:t>
            </w:r>
          </w:p>
        </w:tc>
        <w:tc>
          <w:tcPr>
            <w:tcW w:w="2190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МБОУ СОШ № 21</w:t>
            </w:r>
          </w:p>
        </w:tc>
        <w:tc>
          <w:tcPr>
            <w:tcW w:w="899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9</w:t>
            </w:r>
          </w:p>
        </w:tc>
        <w:tc>
          <w:tcPr>
            <w:tcW w:w="2916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Патриотическое воспитание молодежи на базе Центра военно-патриотического воспитания имени Героя Российской Федерации В.И. Юрьева</w:t>
            </w:r>
          </w:p>
        </w:tc>
        <w:tc>
          <w:tcPr>
            <w:tcW w:w="2508" w:type="dxa"/>
            <w:hideMark/>
          </w:tcPr>
          <w:p w:rsidR="007F144E" w:rsidRPr="007A3B83" w:rsidRDefault="007F144E" w:rsidP="007F144E">
            <w:pPr>
              <w:rPr>
                <w:rFonts w:ascii="Liberation Serif" w:hAnsi="Liberation Serif" w:cs="Liberation Serif"/>
                <w:sz w:val="23"/>
                <w:szCs w:val="23"/>
              </w:rPr>
            </w:pPr>
            <w:proofErr w:type="spellStart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>Зяблова</w:t>
            </w:r>
            <w:proofErr w:type="spellEnd"/>
            <w:r w:rsidRPr="007A3B83">
              <w:rPr>
                <w:rFonts w:ascii="Liberation Serif" w:hAnsi="Liberation Serif" w:cs="Liberation Serif"/>
                <w:sz w:val="23"/>
                <w:szCs w:val="23"/>
              </w:rPr>
              <w:t xml:space="preserve"> Юлия Васильевна</w:t>
            </w:r>
          </w:p>
        </w:tc>
        <w:tc>
          <w:tcPr>
            <w:tcW w:w="1255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72</w:t>
            </w:r>
          </w:p>
        </w:tc>
        <w:tc>
          <w:tcPr>
            <w:tcW w:w="1559" w:type="dxa"/>
            <w:vAlign w:val="center"/>
          </w:tcPr>
          <w:p w:rsidR="007F144E" w:rsidRPr="007A3B83" w:rsidRDefault="007F144E" w:rsidP="007F144E">
            <w:pPr>
              <w:jc w:val="center"/>
              <w:rPr>
                <w:rFonts w:ascii="Liberation Serif" w:hAnsi="Liberation Serif" w:cs="Liberation Serif"/>
                <w:sz w:val="23"/>
                <w:szCs w:val="23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3"/>
                <w:szCs w:val="23"/>
                <w:lang w:val="en-US"/>
              </w:rPr>
              <w:t>III</w:t>
            </w:r>
          </w:p>
        </w:tc>
      </w:tr>
    </w:tbl>
    <w:p w:rsidR="007F144E" w:rsidRPr="007A3B83" w:rsidRDefault="007F144E" w:rsidP="007F144E">
      <w:pPr>
        <w:rPr>
          <w:rFonts w:ascii="Liberation Serif" w:eastAsia="Arial Unicode MS" w:hAnsi="Liberation Serif" w:cs="Liberation Serif"/>
          <w:lang w:bidi="ru-RU"/>
        </w:rPr>
      </w:pPr>
    </w:p>
    <w:p w:rsidR="007F144E" w:rsidRPr="007A3B83" w:rsidRDefault="007F144E" w:rsidP="007F144E">
      <w:pPr>
        <w:rPr>
          <w:rFonts w:ascii="Liberation Serif" w:eastAsia="Arial Unicode MS" w:hAnsi="Liberation Serif" w:cs="Liberation Serif"/>
          <w:lang w:bidi="ru-RU"/>
        </w:rPr>
      </w:pPr>
      <w:r w:rsidRPr="007A3B83">
        <w:rPr>
          <w:rFonts w:ascii="Liberation Serif" w:eastAsia="Arial Unicode MS" w:hAnsi="Liberation Serif" w:cs="Liberation Serif"/>
          <w:lang w:bidi="ru-RU"/>
        </w:rPr>
        <w:br w:type="page"/>
      </w:r>
    </w:p>
    <w:p w:rsidR="007F144E" w:rsidRPr="007A3B83" w:rsidRDefault="007F144E" w:rsidP="007F144E">
      <w:pPr>
        <w:tabs>
          <w:tab w:val="left" w:pos="9639"/>
        </w:tabs>
        <w:ind w:left="6096" w:right="20"/>
        <w:rPr>
          <w:rFonts w:ascii="Liberation Serif" w:eastAsia="Arial Unicode MS" w:hAnsi="Liberation Serif" w:cs="Liberation Serif"/>
          <w:lang w:bidi="ru-RU"/>
        </w:rPr>
        <w:sectPr w:rsidR="007F144E" w:rsidRPr="007A3B83" w:rsidSect="005B5156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5B5156" w:rsidRPr="007A3B83" w:rsidRDefault="005B5156" w:rsidP="005B5156">
      <w:pPr>
        <w:ind w:firstLine="708"/>
        <w:jc w:val="right"/>
        <w:rPr>
          <w:rFonts w:ascii="Liberation Serif" w:hAnsi="Liberation Serif" w:cs="Liberation Serif"/>
          <w:i/>
          <w:sz w:val="22"/>
          <w:szCs w:val="22"/>
        </w:rPr>
      </w:pPr>
      <w:r w:rsidRPr="007A3B83">
        <w:rPr>
          <w:rFonts w:ascii="Liberation Serif" w:hAnsi="Liberation Serif" w:cs="Liberation Serif"/>
          <w:i/>
          <w:sz w:val="22"/>
          <w:szCs w:val="22"/>
        </w:rPr>
        <w:lastRenderedPageBreak/>
        <w:t>Таблица 4</w:t>
      </w:r>
    </w:p>
    <w:p w:rsidR="005B5156" w:rsidRPr="007A3B83" w:rsidRDefault="005B5156" w:rsidP="005B5156">
      <w:pPr>
        <w:ind w:firstLine="708"/>
        <w:jc w:val="center"/>
        <w:rPr>
          <w:rFonts w:ascii="Liberation Serif" w:hAnsi="Liberation Serif" w:cs="Liberation Serif"/>
          <w:b/>
        </w:rPr>
      </w:pPr>
      <w:r w:rsidRPr="007A3B83">
        <w:rPr>
          <w:rFonts w:ascii="Liberation Serif" w:hAnsi="Liberation Serif" w:cs="Liberation Serif"/>
          <w:b/>
        </w:rPr>
        <w:t xml:space="preserve">Динамика количества призовых мест </w:t>
      </w:r>
    </w:p>
    <w:p w:rsidR="005B5156" w:rsidRPr="007A3B83" w:rsidRDefault="005B5156" w:rsidP="005B5156">
      <w:pPr>
        <w:ind w:firstLine="708"/>
        <w:jc w:val="center"/>
        <w:rPr>
          <w:rFonts w:ascii="Liberation Serif" w:hAnsi="Liberation Serif" w:cs="Liberation Serif"/>
          <w:b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3108"/>
        <w:gridCol w:w="993"/>
        <w:gridCol w:w="993"/>
        <w:gridCol w:w="993"/>
        <w:gridCol w:w="993"/>
        <w:gridCol w:w="993"/>
        <w:gridCol w:w="875"/>
      </w:tblGrid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2019/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2020/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2021/ 2022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2022/ 2023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2023/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2024</w:t>
            </w:r>
          </w:p>
        </w:tc>
        <w:tc>
          <w:tcPr>
            <w:tcW w:w="875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b/>
                <w:sz w:val="22"/>
                <w:szCs w:val="22"/>
              </w:rPr>
              <w:t>2024/2025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№1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с. Петрокаменское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), 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№2 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Южаково</w:t>
            </w:r>
            <w:proofErr w:type="spellEnd"/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1(III)</w:t>
            </w:r>
          </w:p>
        </w:tc>
        <w:tc>
          <w:tcPr>
            <w:tcW w:w="875" w:type="dxa"/>
          </w:tcPr>
          <w:p w:rsidR="004A1EC3" w:rsidRPr="007A3B83" w:rsidRDefault="00453C87" w:rsidP="00F857AA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, 2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№3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п. Черноисточинск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№4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с. Лая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№5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Николо</w:t>
            </w:r>
            <w:proofErr w:type="spellEnd"/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-Павловское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1 (I), 2(II),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, 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№6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п. Новоасбест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1 (I),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(II),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№7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п. Висим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(II)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875" w:type="dxa"/>
          </w:tcPr>
          <w:p w:rsidR="004A1EC3" w:rsidRPr="007A3B83" w:rsidRDefault="00F857AA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№10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с. Покровское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4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4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№13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п. Синегорский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-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-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№14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Новопаньшино</w:t>
            </w:r>
            <w:proofErr w:type="spellEnd"/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4(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№19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с. </w:t>
            </w:r>
            <w:proofErr w:type="spellStart"/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Бродово</w:t>
            </w:r>
            <w:proofErr w:type="spellEnd"/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№21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с. Краснополье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3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(II)</w:t>
            </w:r>
          </w:p>
        </w:tc>
        <w:tc>
          <w:tcPr>
            <w:tcW w:w="875" w:type="dxa"/>
          </w:tcPr>
          <w:p w:rsidR="004A1EC3" w:rsidRPr="007A3B83" w:rsidRDefault="00453C87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II)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="00F857AA"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  <w:tr w:rsidR="004A1EC3" w:rsidRPr="007A3B83" w:rsidTr="004A1EC3">
        <w:trPr>
          <w:jc w:val="center"/>
        </w:trPr>
        <w:tc>
          <w:tcPr>
            <w:tcW w:w="82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№24</w:t>
            </w:r>
          </w:p>
        </w:tc>
        <w:tc>
          <w:tcPr>
            <w:tcW w:w="3108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п. Горноуральский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2(I),</w:t>
            </w:r>
          </w:p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 (II)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 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), 3(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)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 xml:space="preserve">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(III)</w:t>
            </w:r>
          </w:p>
        </w:tc>
        <w:tc>
          <w:tcPr>
            <w:tcW w:w="993" w:type="dxa"/>
          </w:tcPr>
          <w:p w:rsidR="004A1EC3" w:rsidRPr="007A3B83" w:rsidRDefault="004A1EC3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1(I),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 xml:space="preserve">(II), 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(III)</w:t>
            </w:r>
          </w:p>
        </w:tc>
        <w:tc>
          <w:tcPr>
            <w:tcW w:w="875" w:type="dxa"/>
          </w:tcPr>
          <w:p w:rsidR="004A1EC3" w:rsidRPr="007A3B83" w:rsidRDefault="00F857AA" w:rsidP="00B81A36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7A3B83">
              <w:rPr>
                <w:rFonts w:ascii="Liberation Serif" w:hAnsi="Liberation Serif" w:cs="Liberation Serif"/>
                <w:sz w:val="22"/>
                <w:szCs w:val="22"/>
              </w:rPr>
              <w:t>(</w:t>
            </w:r>
            <w:r w:rsidRPr="007A3B83"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III)</w:t>
            </w:r>
          </w:p>
        </w:tc>
      </w:tr>
    </w:tbl>
    <w:p w:rsidR="005B5156" w:rsidRPr="007A3B83" w:rsidRDefault="005B5156" w:rsidP="005B5156">
      <w:pPr>
        <w:jc w:val="both"/>
        <w:rPr>
          <w:rFonts w:ascii="Liberation Serif" w:hAnsi="Liberation Serif" w:cs="Liberation Serif"/>
        </w:rPr>
      </w:pPr>
    </w:p>
    <w:p w:rsidR="005B5156" w:rsidRPr="007A3B83" w:rsidRDefault="005B5156" w:rsidP="005B5156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 xml:space="preserve">Из таблицы 4 видно, что лучшие работы продемонстрировали обучающиеся МАОУ СОШ № </w:t>
      </w:r>
      <w:r w:rsidR="00B15F62" w:rsidRPr="007A3B83">
        <w:rPr>
          <w:rFonts w:ascii="Liberation Serif" w:hAnsi="Liberation Serif" w:cs="Liberation Serif"/>
        </w:rPr>
        <w:t>10</w:t>
      </w:r>
      <w:r w:rsidRPr="007A3B83">
        <w:rPr>
          <w:rFonts w:ascii="Liberation Serif" w:hAnsi="Liberation Serif" w:cs="Liberation Serif"/>
        </w:rPr>
        <w:t xml:space="preserve"> с. </w:t>
      </w:r>
      <w:r w:rsidR="00B15F62" w:rsidRPr="007A3B83">
        <w:rPr>
          <w:rFonts w:ascii="Liberation Serif" w:hAnsi="Liberation Serif" w:cs="Liberation Serif"/>
        </w:rPr>
        <w:t>Покровское</w:t>
      </w:r>
      <w:r w:rsidRPr="007A3B83">
        <w:rPr>
          <w:rFonts w:ascii="Liberation Serif" w:hAnsi="Liberation Serif" w:cs="Liberation Serif"/>
        </w:rPr>
        <w:t xml:space="preserve"> – 5 призовых места, МАОУ СОШ № </w:t>
      </w:r>
      <w:r w:rsidR="00B15F62" w:rsidRPr="007A3B83">
        <w:rPr>
          <w:rFonts w:ascii="Liberation Serif" w:hAnsi="Liberation Serif" w:cs="Liberation Serif"/>
        </w:rPr>
        <w:t>5</w:t>
      </w:r>
      <w:r w:rsidRPr="007A3B83">
        <w:rPr>
          <w:rFonts w:ascii="Liberation Serif" w:hAnsi="Liberation Serif" w:cs="Liberation Serif"/>
        </w:rPr>
        <w:t xml:space="preserve"> </w:t>
      </w:r>
      <w:r w:rsidR="00B15F62" w:rsidRPr="007A3B83">
        <w:rPr>
          <w:rFonts w:ascii="Liberation Serif" w:hAnsi="Liberation Serif" w:cs="Liberation Serif"/>
        </w:rPr>
        <w:t xml:space="preserve">с. </w:t>
      </w:r>
      <w:proofErr w:type="spellStart"/>
      <w:r w:rsidR="00B15F62" w:rsidRPr="007A3B83">
        <w:rPr>
          <w:rFonts w:ascii="Liberation Serif" w:hAnsi="Liberation Serif" w:cs="Liberation Serif"/>
        </w:rPr>
        <w:t>Николо</w:t>
      </w:r>
      <w:proofErr w:type="spellEnd"/>
      <w:r w:rsidR="00B15F62" w:rsidRPr="007A3B83">
        <w:rPr>
          <w:rFonts w:ascii="Liberation Serif" w:hAnsi="Liberation Serif" w:cs="Liberation Serif"/>
        </w:rPr>
        <w:t>-Павловское</w:t>
      </w:r>
      <w:r w:rsidRPr="007A3B83">
        <w:rPr>
          <w:rFonts w:ascii="Liberation Serif" w:hAnsi="Liberation Serif" w:cs="Liberation Serif"/>
        </w:rPr>
        <w:t xml:space="preserve"> – </w:t>
      </w:r>
      <w:r w:rsidR="00B15F62" w:rsidRPr="007A3B83">
        <w:rPr>
          <w:rFonts w:ascii="Liberation Serif" w:hAnsi="Liberation Serif" w:cs="Liberation Serif"/>
        </w:rPr>
        <w:t>4</w:t>
      </w:r>
      <w:r w:rsidRPr="007A3B83">
        <w:rPr>
          <w:rFonts w:ascii="Liberation Serif" w:hAnsi="Liberation Serif" w:cs="Liberation Serif"/>
        </w:rPr>
        <w:t xml:space="preserve"> призовых места, М</w:t>
      </w:r>
      <w:r w:rsidR="00B15F62" w:rsidRPr="007A3B83">
        <w:rPr>
          <w:rFonts w:ascii="Liberation Serif" w:hAnsi="Liberation Serif" w:cs="Liberation Serif"/>
        </w:rPr>
        <w:t>Б</w:t>
      </w:r>
      <w:r w:rsidRPr="007A3B83">
        <w:rPr>
          <w:rFonts w:ascii="Liberation Serif" w:hAnsi="Liberation Serif" w:cs="Liberation Serif"/>
        </w:rPr>
        <w:t xml:space="preserve">ОУ СОШ № </w:t>
      </w:r>
      <w:r w:rsidR="00B15F62" w:rsidRPr="007A3B83">
        <w:rPr>
          <w:rFonts w:ascii="Liberation Serif" w:hAnsi="Liberation Serif" w:cs="Liberation Serif"/>
        </w:rPr>
        <w:t>2</w:t>
      </w:r>
      <w:r w:rsidRPr="007A3B83">
        <w:rPr>
          <w:rFonts w:ascii="Liberation Serif" w:hAnsi="Liberation Serif" w:cs="Liberation Serif"/>
        </w:rPr>
        <w:t xml:space="preserve"> </w:t>
      </w:r>
      <w:r w:rsidR="00B15F62" w:rsidRPr="007A3B83">
        <w:rPr>
          <w:rFonts w:ascii="Liberation Serif" w:hAnsi="Liberation Serif" w:cs="Liberation Serif"/>
        </w:rPr>
        <w:t xml:space="preserve">с. </w:t>
      </w:r>
      <w:proofErr w:type="spellStart"/>
      <w:r w:rsidR="00B15F62" w:rsidRPr="007A3B83">
        <w:rPr>
          <w:rFonts w:ascii="Liberation Serif" w:hAnsi="Liberation Serif" w:cs="Liberation Serif"/>
        </w:rPr>
        <w:t>Южаково</w:t>
      </w:r>
      <w:proofErr w:type="spellEnd"/>
      <w:r w:rsidRPr="007A3B83">
        <w:rPr>
          <w:rFonts w:ascii="Liberation Serif" w:hAnsi="Liberation Serif" w:cs="Liberation Serif"/>
        </w:rPr>
        <w:t xml:space="preserve"> – </w:t>
      </w:r>
      <w:r w:rsidR="00B15F62" w:rsidRPr="007A3B83">
        <w:rPr>
          <w:rFonts w:ascii="Liberation Serif" w:hAnsi="Liberation Serif" w:cs="Liberation Serif"/>
        </w:rPr>
        <w:t>3</w:t>
      </w:r>
      <w:r w:rsidRPr="007A3B83">
        <w:rPr>
          <w:rFonts w:ascii="Liberation Serif" w:hAnsi="Liberation Serif" w:cs="Liberation Serif"/>
        </w:rPr>
        <w:t xml:space="preserve"> призовых места</w:t>
      </w:r>
      <w:r w:rsidR="00B15F62" w:rsidRPr="007A3B83">
        <w:rPr>
          <w:rFonts w:ascii="Liberation Serif" w:hAnsi="Liberation Serif" w:cs="Liberation Serif"/>
        </w:rPr>
        <w:t>.</w:t>
      </w:r>
    </w:p>
    <w:p w:rsidR="005B5156" w:rsidRPr="007A3B83" w:rsidRDefault="005B5156" w:rsidP="005B5156">
      <w:pPr>
        <w:ind w:firstLine="708"/>
        <w:jc w:val="both"/>
        <w:rPr>
          <w:rFonts w:ascii="Liberation Serif" w:hAnsi="Liberation Serif" w:cs="Liberation Serif"/>
          <w:bCs/>
        </w:rPr>
      </w:pPr>
      <w:r w:rsidRPr="007A3B83">
        <w:rPr>
          <w:rFonts w:ascii="Liberation Serif" w:hAnsi="Liberation Serif" w:cs="Liberation Serif"/>
          <w:bCs/>
        </w:rPr>
        <w:t xml:space="preserve">На конкурс было предоставлено </w:t>
      </w:r>
      <w:r w:rsidR="00FD57E8" w:rsidRPr="007A3B83">
        <w:rPr>
          <w:rFonts w:ascii="Liberation Serif" w:hAnsi="Liberation Serif" w:cs="Liberation Serif"/>
          <w:bCs/>
        </w:rPr>
        <w:t>4</w:t>
      </w:r>
      <w:r w:rsidRPr="007A3B83">
        <w:rPr>
          <w:rFonts w:ascii="Liberation Serif" w:hAnsi="Liberation Serif" w:cs="Liberation Serif"/>
          <w:bCs/>
        </w:rPr>
        <w:t xml:space="preserve">9 </w:t>
      </w:r>
      <w:proofErr w:type="gramStart"/>
      <w:r w:rsidRPr="007A3B83">
        <w:rPr>
          <w:rFonts w:ascii="Liberation Serif" w:hAnsi="Liberation Serif" w:cs="Liberation Serif"/>
          <w:bCs/>
        </w:rPr>
        <w:t>работ</w:t>
      </w:r>
      <w:proofErr w:type="gramEnd"/>
      <w:r w:rsidRPr="007A3B83">
        <w:rPr>
          <w:rFonts w:ascii="Liberation Serif" w:hAnsi="Liberation Serif" w:cs="Liberation Serif"/>
          <w:bCs/>
        </w:rPr>
        <w:t xml:space="preserve"> обучающихся разной возрастной категории (см. таблица 5)</w:t>
      </w:r>
    </w:p>
    <w:p w:rsidR="005B5156" w:rsidRPr="007A3B83" w:rsidRDefault="005B5156" w:rsidP="005B5156">
      <w:pPr>
        <w:ind w:firstLine="708"/>
        <w:jc w:val="right"/>
        <w:rPr>
          <w:rFonts w:ascii="Liberation Serif" w:hAnsi="Liberation Serif" w:cs="Liberation Serif"/>
          <w:bCs/>
          <w:i/>
        </w:rPr>
      </w:pPr>
      <w:r w:rsidRPr="007A3B83">
        <w:rPr>
          <w:rFonts w:ascii="Liberation Serif" w:hAnsi="Liberation Serif" w:cs="Liberation Serif"/>
          <w:bCs/>
          <w:i/>
        </w:rPr>
        <w:t>Таблица 5</w:t>
      </w:r>
    </w:p>
    <w:p w:rsidR="005B5156" w:rsidRPr="007A3B83" w:rsidRDefault="005B5156" w:rsidP="005B5156">
      <w:pPr>
        <w:jc w:val="center"/>
        <w:rPr>
          <w:rFonts w:ascii="Liberation Serif" w:hAnsi="Liberation Serif" w:cs="Liberation Serif"/>
          <w:b/>
          <w:bCs/>
        </w:rPr>
      </w:pPr>
      <w:r w:rsidRPr="007A3B83">
        <w:rPr>
          <w:rFonts w:ascii="Liberation Serif" w:hAnsi="Liberation Serif" w:cs="Liberation Serif"/>
          <w:b/>
          <w:bCs/>
        </w:rPr>
        <w:t>Возрастной состав участников НПК 202</w:t>
      </w:r>
      <w:r w:rsidR="00FD57E8" w:rsidRPr="007A3B83">
        <w:rPr>
          <w:rFonts w:ascii="Liberation Serif" w:hAnsi="Liberation Serif" w:cs="Liberation Serif"/>
          <w:b/>
          <w:bCs/>
        </w:rPr>
        <w:t>4</w:t>
      </w:r>
      <w:r w:rsidRPr="007A3B83">
        <w:rPr>
          <w:rFonts w:ascii="Liberation Serif" w:hAnsi="Liberation Serif" w:cs="Liberation Serif"/>
          <w:b/>
          <w:bCs/>
        </w:rPr>
        <w:t>/202</w:t>
      </w:r>
      <w:r w:rsidR="00FD57E8" w:rsidRPr="007A3B83">
        <w:rPr>
          <w:rFonts w:ascii="Liberation Serif" w:hAnsi="Liberation Serif" w:cs="Liberation Serif"/>
          <w:b/>
          <w:bCs/>
        </w:rPr>
        <w:t>5</w:t>
      </w:r>
      <w:r w:rsidRPr="007A3B83">
        <w:rPr>
          <w:rFonts w:ascii="Liberation Serif" w:hAnsi="Liberation Serif" w:cs="Liberation Serif"/>
          <w:b/>
          <w:bCs/>
        </w:rPr>
        <w:t xml:space="preserve"> учебного года</w:t>
      </w:r>
    </w:p>
    <w:p w:rsidR="005B5156" w:rsidRPr="007A3B83" w:rsidRDefault="005B5156" w:rsidP="005B5156">
      <w:pPr>
        <w:jc w:val="both"/>
        <w:rPr>
          <w:rFonts w:ascii="Liberation Serif" w:hAnsi="Liberation Serif" w:cs="Liberation Serif"/>
          <w:bCs/>
        </w:rPr>
      </w:pPr>
    </w:p>
    <w:tbl>
      <w:tblPr>
        <w:tblpPr w:leftFromText="180" w:rightFromText="180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1303"/>
        <w:gridCol w:w="1299"/>
        <w:gridCol w:w="1299"/>
        <w:gridCol w:w="1299"/>
        <w:gridCol w:w="1326"/>
        <w:gridCol w:w="1497"/>
      </w:tblGrid>
      <w:tr w:rsidR="00FD57E8" w:rsidRPr="007A3B83" w:rsidTr="00FD57E8">
        <w:trPr>
          <w:trHeight w:val="279"/>
        </w:trPr>
        <w:tc>
          <w:tcPr>
            <w:tcW w:w="903" w:type="dxa"/>
            <w:vMerge w:val="restart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>Класс</w:t>
            </w:r>
          </w:p>
        </w:tc>
        <w:tc>
          <w:tcPr>
            <w:tcW w:w="8023" w:type="dxa"/>
            <w:gridSpan w:val="6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>Количество человек</w:t>
            </w:r>
          </w:p>
        </w:tc>
      </w:tr>
      <w:tr w:rsidR="00FD57E8" w:rsidRPr="007A3B83" w:rsidTr="00FD57E8">
        <w:trPr>
          <w:trHeight w:val="279"/>
        </w:trPr>
        <w:tc>
          <w:tcPr>
            <w:tcW w:w="903" w:type="dxa"/>
            <w:vMerge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2019/2020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2020/2021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2021/2022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2022/2023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  <w:tc>
          <w:tcPr>
            <w:tcW w:w="1326" w:type="dxa"/>
          </w:tcPr>
          <w:p w:rsidR="00FD57E8" w:rsidRPr="007A3B83" w:rsidRDefault="00FD57E8" w:rsidP="00FD57E8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>202</w:t>
            </w:r>
            <w:r w:rsidRPr="007A3B83">
              <w:rPr>
                <w:rFonts w:ascii="Liberation Serif" w:hAnsi="Liberation Serif" w:cs="Liberation Serif"/>
                <w:b/>
                <w:bCs/>
              </w:rPr>
              <w:t>3</w:t>
            </w:r>
            <w:r w:rsidRPr="007A3B83">
              <w:rPr>
                <w:rFonts w:ascii="Liberation Serif" w:hAnsi="Liberation Serif" w:cs="Liberation Serif"/>
                <w:b/>
                <w:bCs/>
              </w:rPr>
              <w:t>/202</w:t>
            </w:r>
            <w:r w:rsidRPr="007A3B83">
              <w:rPr>
                <w:rFonts w:ascii="Liberation Serif" w:hAnsi="Liberation Serif" w:cs="Liberation Serif"/>
                <w:b/>
                <w:bCs/>
              </w:rPr>
              <w:t>4</w:t>
            </w: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>2024/2025</w:t>
            </w:r>
            <w:r w:rsidRPr="007A3B83">
              <w:rPr>
                <w:rFonts w:ascii="Liberation Serif" w:hAnsi="Liberation Serif" w:cs="Liberation Serif"/>
                <w:b/>
                <w:bCs/>
              </w:rPr>
              <w:t xml:space="preserve"> </w:t>
            </w:r>
            <w:proofErr w:type="spellStart"/>
            <w:r w:rsidRPr="007A3B83">
              <w:rPr>
                <w:rFonts w:ascii="Liberation Serif" w:hAnsi="Liberation Serif" w:cs="Liberation Serif"/>
                <w:b/>
                <w:bCs/>
              </w:rPr>
              <w:t>уч.г</w:t>
            </w:r>
            <w:proofErr w:type="spellEnd"/>
            <w:r w:rsidRPr="007A3B83">
              <w:rPr>
                <w:rFonts w:ascii="Liberation Serif" w:hAnsi="Liberation Serif" w:cs="Liberation Serif"/>
                <w:b/>
                <w:bCs/>
              </w:rPr>
              <w:t>.</w:t>
            </w:r>
          </w:p>
        </w:tc>
      </w:tr>
      <w:tr w:rsidR="00FD57E8" w:rsidRPr="007A3B83" w:rsidTr="00FD57E8">
        <w:trPr>
          <w:trHeight w:val="273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lastRenderedPageBreak/>
              <w:t>5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3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3 (5*)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0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6(7*)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5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7 (10*)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8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9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19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10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7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Cs/>
              </w:rPr>
              <w:t>11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16(17*)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</w:rPr>
            </w:pPr>
            <w:r w:rsidRPr="007A3B83">
              <w:rPr>
                <w:rFonts w:ascii="Liberation Serif" w:hAnsi="Liberation Serif" w:cs="Liberation Serif"/>
              </w:rPr>
              <w:t>5</w:t>
            </w:r>
          </w:p>
        </w:tc>
      </w:tr>
      <w:tr w:rsidR="00FD57E8" w:rsidRPr="007A3B83" w:rsidTr="00FD57E8">
        <w:trPr>
          <w:trHeight w:val="270"/>
        </w:trPr>
        <w:tc>
          <w:tcPr>
            <w:tcW w:w="903" w:type="dxa"/>
            <w:vAlign w:val="center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7A3B83">
              <w:rPr>
                <w:rFonts w:ascii="Liberation Serif" w:hAnsi="Liberation Serif" w:cs="Liberation Serif"/>
                <w:b/>
                <w:bCs/>
              </w:rPr>
              <w:t>Всего</w:t>
            </w:r>
          </w:p>
        </w:tc>
        <w:tc>
          <w:tcPr>
            <w:tcW w:w="1303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52*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45*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54</w:t>
            </w:r>
          </w:p>
        </w:tc>
        <w:tc>
          <w:tcPr>
            <w:tcW w:w="1299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34</w:t>
            </w:r>
          </w:p>
        </w:tc>
        <w:tc>
          <w:tcPr>
            <w:tcW w:w="1326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39</w:t>
            </w:r>
          </w:p>
        </w:tc>
        <w:tc>
          <w:tcPr>
            <w:tcW w:w="1497" w:type="dxa"/>
          </w:tcPr>
          <w:p w:rsidR="00FD57E8" w:rsidRPr="007A3B83" w:rsidRDefault="00FD57E8" w:rsidP="00B81A36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7A3B83">
              <w:rPr>
                <w:rFonts w:ascii="Liberation Serif" w:hAnsi="Liberation Serif" w:cs="Liberation Serif"/>
                <w:b/>
              </w:rPr>
              <w:t>49</w:t>
            </w:r>
          </w:p>
        </w:tc>
      </w:tr>
    </w:tbl>
    <w:p w:rsidR="005B5156" w:rsidRPr="007A3B83" w:rsidRDefault="005B5156" w:rsidP="005B5156">
      <w:pPr>
        <w:ind w:firstLine="851"/>
        <w:rPr>
          <w:rFonts w:ascii="Liberation Serif" w:hAnsi="Liberation Serif" w:cs="Liberation Serif"/>
          <w:sz w:val="22"/>
          <w:szCs w:val="22"/>
        </w:rPr>
      </w:pPr>
      <w:r w:rsidRPr="007A3B83">
        <w:rPr>
          <w:rFonts w:ascii="Liberation Serif" w:hAnsi="Liberation Serif" w:cs="Liberation Serif"/>
          <w:sz w:val="22"/>
          <w:szCs w:val="22"/>
        </w:rPr>
        <w:t>*несколько проектов представлены группой обучающихся.</w:t>
      </w:r>
    </w:p>
    <w:p w:rsidR="005B5156" w:rsidRPr="007A3B83" w:rsidRDefault="005B5156" w:rsidP="005B5156">
      <w:pPr>
        <w:rPr>
          <w:rFonts w:ascii="Liberation Serif" w:hAnsi="Liberation Serif" w:cs="Liberation Serif"/>
        </w:rPr>
      </w:pPr>
    </w:p>
    <w:p w:rsidR="005B5156" w:rsidRPr="007A3B83" w:rsidRDefault="005B5156" w:rsidP="005B5156">
      <w:pPr>
        <w:ind w:firstLine="709"/>
        <w:jc w:val="both"/>
        <w:rPr>
          <w:rFonts w:ascii="Liberation Serif" w:hAnsi="Liberation Serif" w:cs="Liberation Serif"/>
          <w:bCs/>
        </w:rPr>
      </w:pPr>
      <w:r w:rsidRPr="007A3B83">
        <w:rPr>
          <w:rFonts w:ascii="Liberation Serif" w:hAnsi="Liberation Serif" w:cs="Liberation Serif"/>
          <w:bCs/>
        </w:rPr>
        <w:t xml:space="preserve">Наибольшее количество участников составили обучающиеся 9-ых классов. Наименьшее количество участников среди обучающихся </w:t>
      </w:r>
      <w:r w:rsidR="00B509EC" w:rsidRPr="007A3B83">
        <w:rPr>
          <w:rFonts w:ascii="Liberation Serif" w:hAnsi="Liberation Serif" w:cs="Liberation Serif"/>
          <w:bCs/>
        </w:rPr>
        <w:t>6</w:t>
      </w:r>
      <w:r w:rsidRPr="007A3B83">
        <w:rPr>
          <w:rFonts w:ascii="Liberation Serif" w:hAnsi="Liberation Serif" w:cs="Liberation Serif"/>
          <w:bCs/>
        </w:rPr>
        <w:t xml:space="preserve"> классов – </w:t>
      </w:r>
      <w:r w:rsidR="00B509EC" w:rsidRPr="007A3B83">
        <w:rPr>
          <w:rFonts w:ascii="Liberation Serif" w:hAnsi="Liberation Serif" w:cs="Liberation Serif"/>
          <w:bCs/>
        </w:rPr>
        <w:t>2</w:t>
      </w:r>
      <w:r w:rsidRPr="007A3B83">
        <w:rPr>
          <w:rFonts w:ascii="Liberation Serif" w:hAnsi="Liberation Serif" w:cs="Liberation Serif"/>
          <w:bCs/>
        </w:rPr>
        <w:t xml:space="preserve"> участник</w:t>
      </w:r>
      <w:r w:rsidR="00B509EC" w:rsidRPr="007A3B83">
        <w:rPr>
          <w:rFonts w:ascii="Liberation Serif" w:hAnsi="Liberation Serif" w:cs="Liberation Serif"/>
          <w:bCs/>
        </w:rPr>
        <w:t>а</w:t>
      </w:r>
      <w:r w:rsidRPr="007A3B83">
        <w:rPr>
          <w:rFonts w:ascii="Liberation Serif" w:hAnsi="Liberation Serif" w:cs="Liberation Serif"/>
          <w:bCs/>
        </w:rPr>
        <w:t>. Обучающиеся 5-6 классов в этом году представили работы</w:t>
      </w:r>
      <w:r w:rsidR="00232546" w:rsidRPr="007A3B83">
        <w:rPr>
          <w:rFonts w:ascii="Liberation Serif" w:hAnsi="Liberation Serif" w:cs="Liberation Serif"/>
          <w:bCs/>
        </w:rPr>
        <w:t xml:space="preserve"> в количестве 5 человек.</w:t>
      </w:r>
    </w:p>
    <w:p w:rsidR="005B5156" w:rsidRPr="007A3B83" w:rsidRDefault="005B5156" w:rsidP="005B5156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 xml:space="preserve">На заочный этап областной НПК старших школьников направлены </w:t>
      </w:r>
      <w:r w:rsidR="00232546" w:rsidRPr="007A3B83">
        <w:rPr>
          <w:rFonts w:ascii="Liberation Serif" w:hAnsi="Liberation Serif" w:cs="Liberation Serif"/>
        </w:rPr>
        <w:t>пять</w:t>
      </w:r>
      <w:r w:rsidRPr="007A3B83">
        <w:rPr>
          <w:rFonts w:ascii="Liberation Serif" w:hAnsi="Liberation Serif" w:cs="Liberation Serif"/>
        </w:rPr>
        <w:t xml:space="preserve"> </w:t>
      </w:r>
      <w:proofErr w:type="gramStart"/>
      <w:r w:rsidRPr="007A3B83">
        <w:rPr>
          <w:rFonts w:ascii="Liberation Serif" w:hAnsi="Liberation Serif" w:cs="Liberation Serif"/>
        </w:rPr>
        <w:t>работ</w:t>
      </w:r>
      <w:proofErr w:type="gramEnd"/>
      <w:r w:rsidRPr="007A3B83">
        <w:rPr>
          <w:rFonts w:ascii="Liberation Serif" w:hAnsi="Liberation Serif" w:cs="Liberation Serif"/>
        </w:rPr>
        <w:t xml:space="preserve"> обучающихся 7-11 классов, занявшие призовые места. </w:t>
      </w:r>
    </w:p>
    <w:p w:rsidR="005B5156" w:rsidRPr="007A3B83" w:rsidRDefault="005B5156" w:rsidP="005B5156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 xml:space="preserve">На основании вышеизложенного оргкомитет констатирует: научно-практическая конференция проведена организованно, с участием общеобразовательных учреждений </w:t>
      </w:r>
      <w:r w:rsidR="00232546" w:rsidRPr="007A3B83">
        <w:rPr>
          <w:rFonts w:ascii="Liberation Serif" w:hAnsi="Liberation Serif" w:cs="Liberation Serif"/>
        </w:rPr>
        <w:t>МО Горноуральский</w:t>
      </w:r>
      <w:r w:rsidRPr="007A3B83">
        <w:rPr>
          <w:rFonts w:ascii="Liberation Serif" w:hAnsi="Liberation Serif" w:cs="Liberation Serif"/>
        </w:rPr>
        <w:t xml:space="preserve"> (за исключением МБОУ СОШ № 13 </w:t>
      </w:r>
      <w:proofErr w:type="spellStart"/>
      <w:r w:rsidRPr="007A3B83">
        <w:rPr>
          <w:rFonts w:ascii="Liberation Serif" w:hAnsi="Liberation Serif" w:cs="Liberation Serif"/>
        </w:rPr>
        <w:t>п.Синегорский</w:t>
      </w:r>
      <w:proofErr w:type="spellEnd"/>
      <w:r w:rsidRPr="007A3B83">
        <w:rPr>
          <w:rFonts w:ascii="Liberation Serif" w:hAnsi="Liberation Serif" w:cs="Liberation Serif"/>
        </w:rPr>
        <w:t>).</w:t>
      </w:r>
    </w:p>
    <w:p w:rsidR="005B5156" w:rsidRPr="007A3B83" w:rsidRDefault="005B5156" w:rsidP="005B5156">
      <w:pPr>
        <w:ind w:firstLine="709"/>
        <w:jc w:val="both"/>
        <w:rPr>
          <w:rFonts w:ascii="Liberation Serif" w:hAnsi="Liberation Serif" w:cs="Liberation Serif"/>
        </w:rPr>
      </w:pPr>
      <w:proofErr w:type="spellStart"/>
      <w:r w:rsidRPr="007A3B83">
        <w:rPr>
          <w:rFonts w:ascii="Liberation Serif" w:hAnsi="Liberation Serif" w:cs="Liberation Serif"/>
        </w:rPr>
        <w:t>Брендбук</w:t>
      </w:r>
      <w:proofErr w:type="spellEnd"/>
      <w:r w:rsidRPr="007A3B83">
        <w:rPr>
          <w:rFonts w:ascii="Liberation Serif" w:hAnsi="Liberation Serif" w:cs="Liberation Serif"/>
        </w:rPr>
        <w:t xml:space="preserve"> «НПК </w:t>
      </w:r>
      <w:r w:rsidR="00232546" w:rsidRPr="007A3B83">
        <w:rPr>
          <w:rFonts w:ascii="Liberation Serif" w:hAnsi="Liberation Serif" w:cs="Liberation Serif"/>
        </w:rPr>
        <w:t xml:space="preserve">муниципального округа </w:t>
      </w:r>
      <w:r w:rsidRPr="007A3B83">
        <w:rPr>
          <w:rFonts w:ascii="Liberation Serif" w:hAnsi="Liberation Serif" w:cs="Liberation Serif"/>
        </w:rPr>
        <w:t>Горноуральск</w:t>
      </w:r>
      <w:r w:rsidR="00232546" w:rsidRPr="007A3B83">
        <w:rPr>
          <w:rFonts w:ascii="Liberation Serif" w:hAnsi="Liberation Serif" w:cs="Liberation Serif"/>
        </w:rPr>
        <w:t>ий</w:t>
      </w:r>
      <w:r w:rsidRPr="007A3B83">
        <w:rPr>
          <w:rFonts w:ascii="Liberation Serif" w:hAnsi="Liberation Serif" w:cs="Liberation Serif"/>
        </w:rPr>
        <w:t>»</w:t>
      </w:r>
      <w:r w:rsidR="00232546" w:rsidRPr="007A3B83">
        <w:rPr>
          <w:rFonts w:ascii="Liberation Serif" w:hAnsi="Liberation Serif" w:cs="Liberation Serif"/>
        </w:rPr>
        <w:t xml:space="preserve">, разработанный в 2023 году, </w:t>
      </w:r>
      <w:r w:rsidRPr="007A3B83">
        <w:rPr>
          <w:rFonts w:ascii="Liberation Serif" w:hAnsi="Liberation Serif" w:cs="Liberation Serif"/>
        </w:rPr>
        <w:t>продолжили использовать в 202</w:t>
      </w:r>
      <w:r w:rsidR="00232546" w:rsidRPr="007A3B83">
        <w:rPr>
          <w:rFonts w:ascii="Liberation Serif" w:hAnsi="Liberation Serif" w:cs="Liberation Serif"/>
        </w:rPr>
        <w:t>5</w:t>
      </w:r>
      <w:r w:rsidRPr="007A3B83">
        <w:rPr>
          <w:rFonts w:ascii="Liberation Serif" w:hAnsi="Liberation Serif" w:cs="Liberation Serif"/>
        </w:rPr>
        <w:t xml:space="preserve"> году.</w:t>
      </w:r>
    </w:p>
    <w:p w:rsidR="005B5156" w:rsidRPr="007A3B83" w:rsidRDefault="005B5156" w:rsidP="005B5156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Все участники научно-практической конференции были награждены сертификатами, памятными подарками, а педагоги, подготовившие участников, и члены жюри, работавшие на очном этапе – благодарностями.</w:t>
      </w:r>
    </w:p>
    <w:p w:rsidR="007A3B83" w:rsidRPr="007A3B83" w:rsidRDefault="007A3B83" w:rsidP="007A3B83">
      <w:pPr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В завершение работы можно отметить следующие результаты:</w:t>
      </w:r>
    </w:p>
    <w:p w:rsidR="007A3B83" w:rsidRPr="007A3B83" w:rsidRDefault="007A3B83" w:rsidP="007A3B83">
      <w:pPr>
        <w:numPr>
          <w:ilvl w:val="0"/>
          <w:numId w:val="6"/>
        </w:numPr>
        <w:tabs>
          <w:tab w:val="clear" w:pos="720"/>
          <w:tab w:val="num" w:pos="360"/>
        </w:tabs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Участие педагогов НТГСПИ (Ф) РГППУ в качестве членов жюри и экспертов повысило престиж конференции.</w:t>
      </w:r>
    </w:p>
    <w:p w:rsidR="007A3B83" w:rsidRPr="007A3B83" w:rsidRDefault="007A3B83" w:rsidP="007A3B83">
      <w:pPr>
        <w:numPr>
          <w:ilvl w:val="0"/>
          <w:numId w:val="6"/>
        </w:numPr>
        <w:tabs>
          <w:tab w:val="clear" w:pos="720"/>
          <w:tab w:val="num" w:pos="360"/>
        </w:tabs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Работа экспертной комиссии, состоящей исключительно из педагогов НТГСПИ (Ф) РГППУ, позволила провести независимую оценку представленных проектов.</w:t>
      </w:r>
    </w:p>
    <w:p w:rsidR="007A3B83" w:rsidRPr="007A3B83" w:rsidRDefault="007A3B83" w:rsidP="007A3B83">
      <w:pPr>
        <w:numPr>
          <w:ilvl w:val="0"/>
          <w:numId w:val="6"/>
        </w:numPr>
        <w:tabs>
          <w:tab w:val="clear" w:pos="720"/>
          <w:tab w:val="num" w:pos="360"/>
        </w:tabs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Докладчики продемонстрировали уверенное владение темой и способность достойно отвечать на вопросы членов жюри.</w:t>
      </w:r>
    </w:p>
    <w:p w:rsidR="007A3B83" w:rsidRPr="007A3B83" w:rsidRDefault="007A3B83" w:rsidP="007A3B83">
      <w:pPr>
        <w:numPr>
          <w:ilvl w:val="0"/>
          <w:numId w:val="6"/>
        </w:numPr>
        <w:tabs>
          <w:tab w:val="clear" w:pos="720"/>
          <w:tab w:val="num" w:pos="360"/>
        </w:tabs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Каждый участник получил опыт публичного представления своей работы и навыки исследовательской деятельности.</w:t>
      </w:r>
    </w:p>
    <w:p w:rsidR="007A3B83" w:rsidRPr="007A3B83" w:rsidRDefault="007A3B83" w:rsidP="007A3B83">
      <w:pPr>
        <w:numPr>
          <w:ilvl w:val="0"/>
          <w:numId w:val="6"/>
        </w:numPr>
        <w:tabs>
          <w:tab w:val="clear" w:pos="720"/>
          <w:tab w:val="num" w:pos="360"/>
        </w:tabs>
        <w:ind w:left="0"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 w:cs="Liberation Serif"/>
        </w:rPr>
        <w:t>В процессе подготовки проектов особое внимание следует уделить мотивации обучающихся и более тщательно проработать содержание проектов.</w:t>
      </w:r>
    </w:p>
    <w:p w:rsidR="005B5156" w:rsidRPr="007A3B83" w:rsidRDefault="005B5156" w:rsidP="007A3B83">
      <w:pPr>
        <w:shd w:val="clear" w:color="auto" w:fill="FFFFFF"/>
        <w:ind w:firstLine="709"/>
        <w:jc w:val="both"/>
        <w:rPr>
          <w:rFonts w:ascii="Liberation Serif" w:hAnsi="Liberation Serif"/>
          <w:shd w:val="clear" w:color="auto" w:fill="FFFFFF"/>
        </w:rPr>
      </w:pPr>
      <w:r w:rsidRPr="007A3B83">
        <w:rPr>
          <w:rFonts w:ascii="Liberation Serif" w:hAnsi="Liberation Serif"/>
          <w:shd w:val="clear" w:color="auto" w:fill="FFFFFF"/>
        </w:rPr>
        <w:t xml:space="preserve">Проведение таких конференций играет важную роль в развитии образования и науки среди молодёжи. Участие в них способствует формированию у школьников умения проводить научные исследования, анализировать информацию, строить логические цепочки и делать выводы. Такие мероприятия способствуют выявлению талантливых учеников, которые могут стать настоящими специалистами в различных областях науки. </w:t>
      </w:r>
    </w:p>
    <w:p w:rsidR="005B5156" w:rsidRPr="007A3B83" w:rsidRDefault="005B5156" w:rsidP="007A3B83">
      <w:pPr>
        <w:shd w:val="clear" w:color="auto" w:fill="FFFFFF"/>
        <w:ind w:firstLine="709"/>
        <w:jc w:val="both"/>
        <w:rPr>
          <w:rFonts w:ascii="Liberation Serif" w:hAnsi="Liberation Serif" w:cs="Liberation Serif"/>
        </w:rPr>
      </w:pPr>
      <w:r w:rsidRPr="007A3B83">
        <w:rPr>
          <w:rFonts w:ascii="Liberation Serif" w:hAnsi="Liberation Serif"/>
          <w:shd w:val="clear" w:color="auto" w:fill="FFFFFF"/>
        </w:rPr>
        <w:t>Муниципальный этап научно-практической конференции – это возможность для школьников проявить себя, показать свои способности и узнать больше о научной деятельности. Кроме того, такие мероприятия способствуют развитию творческого мышления и научного потенциала учащихся, а также мотивируют их на дальнейшее саморазвитие и самореализацию.</w:t>
      </w:r>
    </w:p>
    <w:p w:rsidR="007A3B83" w:rsidRDefault="007A3B83" w:rsidP="005B5156">
      <w:pPr>
        <w:jc w:val="both"/>
        <w:rPr>
          <w:rFonts w:ascii="Liberation Serif" w:hAnsi="Liberation Serif" w:cs="Liberation Serif"/>
        </w:rPr>
      </w:pPr>
    </w:p>
    <w:p w:rsidR="003D52FE" w:rsidRPr="007A3B83" w:rsidRDefault="005B5156" w:rsidP="007A3B83">
      <w:pPr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7A3B83">
        <w:rPr>
          <w:rFonts w:ascii="Liberation Serif" w:hAnsi="Liberation Serif" w:cs="Liberation Serif"/>
        </w:rPr>
        <w:t>Барановская О.В., методист МБУ ДО «Районные дом детского творчества».</w:t>
      </w:r>
      <w:bookmarkStart w:id="0" w:name="_GoBack"/>
      <w:bookmarkEnd w:id="0"/>
    </w:p>
    <w:sectPr w:rsidR="003D52FE" w:rsidRPr="007A3B83" w:rsidSect="007A3B83">
      <w:footerReference w:type="default" r:id="rId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44E" w:rsidRDefault="007F144E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2BE2"/>
    <w:multiLevelType w:val="hybridMultilevel"/>
    <w:tmpl w:val="F3441086"/>
    <w:lvl w:ilvl="0" w:tplc="2AEAE0F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2EB2D3D"/>
    <w:multiLevelType w:val="hybridMultilevel"/>
    <w:tmpl w:val="7C924E4C"/>
    <w:lvl w:ilvl="0" w:tplc="5F826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224EA2"/>
    <w:multiLevelType w:val="hybridMultilevel"/>
    <w:tmpl w:val="F8D8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85AF8"/>
    <w:multiLevelType w:val="hybridMultilevel"/>
    <w:tmpl w:val="63C032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7324"/>
    <w:multiLevelType w:val="hybridMultilevel"/>
    <w:tmpl w:val="60EEFDA8"/>
    <w:lvl w:ilvl="0" w:tplc="EBC44DE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27AD9"/>
    <w:multiLevelType w:val="multilevel"/>
    <w:tmpl w:val="35068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649"/>
    <w:rsid w:val="00066D4F"/>
    <w:rsid w:val="000A3062"/>
    <w:rsid w:val="000D4CAE"/>
    <w:rsid w:val="000F68A2"/>
    <w:rsid w:val="0010207F"/>
    <w:rsid w:val="001C1E14"/>
    <w:rsid w:val="00200FB7"/>
    <w:rsid w:val="00232546"/>
    <w:rsid w:val="0032558B"/>
    <w:rsid w:val="00383420"/>
    <w:rsid w:val="003B081B"/>
    <w:rsid w:val="003C40FB"/>
    <w:rsid w:val="003D52FE"/>
    <w:rsid w:val="00453C87"/>
    <w:rsid w:val="004A1EC3"/>
    <w:rsid w:val="004A4C9B"/>
    <w:rsid w:val="005560B2"/>
    <w:rsid w:val="005760FB"/>
    <w:rsid w:val="005B5156"/>
    <w:rsid w:val="005F43AC"/>
    <w:rsid w:val="00607D18"/>
    <w:rsid w:val="00643323"/>
    <w:rsid w:val="006B1C7E"/>
    <w:rsid w:val="007A3B83"/>
    <w:rsid w:val="007A7330"/>
    <w:rsid w:val="007D6ACF"/>
    <w:rsid w:val="007F144E"/>
    <w:rsid w:val="0089487E"/>
    <w:rsid w:val="00896429"/>
    <w:rsid w:val="008C02D3"/>
    <w:rsid w:val="008C2FD2"/>
    <w:rsid w:val="00907BF9"/>
    <w:rsid w:val="009143E5"/>
    <w:rsid w:val="00941F5D"/>
    <w:rsid w:val="009549B3"/>
    <w:rsid w:val="0098152F"/>
    <w:rsid w:val="00A650B7"/>
    <w:rsid w:val="00A8250D"/>
    <w:rsid w:val="00AA0A65"/>
    <w:rsid w:val="00B15F62"/>
    <w:rsid w:val="00B509EC"/>
    <w:rsid w:val="00B54E65"/>
    <w:rsid w:val="00B81BCA"/>
    <w:rsid w:val="00BD56DB"/>
    <w:rsid w:val="00C36649"/>
    <w:rsid w:val="00C52CA9"/>
    <w:rsid w:val="00CD28F8"/>
    <w:rsid w:val="00D95CB8"/>
    <w:rsid w:val="00DD041B"/>
    <w:rsid w:val="00E57425"/>
    <w:rsid w:val="00E61D82"/>
    <w:rsid w:val="00E634A8"/>
    <w:rsid w:val="00E80390"/>
    <w:rsid w:val="00F01378"/>
    <w:rsid w:val="00F74C11"/>
    <w:rsid w:val="00F838C8"/>
    <w:rsid w:val="00F857AA"/>
    <w:rsid w:val="00FB55F3"/>
    <w:rsid w:val="00FD57E8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CD583-68AC-4EB2-9989-6636A4BB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D4F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0207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7F14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F14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5B51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5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9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2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6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9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9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9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7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12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2024-03-04T06:54:00Z</dcterms:created>
  <dcterms:modified xsi:type="dcterms:W3CDTF">2025-03-25T08:56:00Z</dcterms:modified>
</cp:coreProperties>
</file>