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3575ED" w:rsidRPr="003575ED" w:rsidTr="00EA703D">
        <w:trPr>
          <w:trHeight w:val="2779"/>
        </w:trPr>
        <w:tc>
          <w:tcPr>
            <w:tcW w:w="9951" w:type="dxa"/>
            <w:shd w:val="clear" w:color="auto" w:fill="auto"/>
          </w:tcPr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auto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>
                  <wp:extent cx="447675" cy="714375"/>
                  <wp:effectExtent l="0" t="0" r="0" b="0"/>
                  <wp:docPr id="2" name="Рисунок 2" descr="Описание: 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ED" w:rsidRPr="003575ED" w:rsidRDefault="003575ED" w:rsidP="003575ED">
            <w:pPr>
              <w:widowControl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lang w:bidi="ar-SA"/>
              </w:rPr>
              <w:t xml:space="preserve">АДМИНИСТРАЦИЯ </w:t>
            </w: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  <w:t xml:space="preserve">МУНИЦИПАЛЬНОГО ОКРУГА </w:t>
            </w:r>
          </w:p>
          <w:p w:rsidR="003575ED" w:rsidRPr="003575ED" w:rsidRDefault="003575ED" w:rsidP="003575ED">
            <w:pPr>
              <w:widowControl/>
              <w:jc w:val="center"/>
              <w:rPr>
                <w:rFonts w:ascii="Liberation Serif" w:eastAsia="Times New Roman" w:hAnsi="Liberation Serif" w:cs="Liberation Serif"/>
                <w:b/>
                <w:color w:val="auto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lang w:bidi="ar-SA"/>
              </w:rPr>
              <w:t>ГОРНОУРАЛЬСКИЙ СВЕРДЛОВСКОЙ ОБЛАСТИ</w:t>
            </w:r>
          </w:p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sz w:val="28"/>
                <w:szCs w:val="28"/>
                <w:lang w:bidi="ar-SA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color w:val="auto"/>
                <w:spacing w:val="20"/>
                <w:sz w:val="28"/>
                <w:szCs w:val="28"/>
                <w:lang w:bidi="ar-SA"/>
              </w:rPr>
              <w:t>УПРАВЛЕНИЕ ОБРАЗОВАНИЯ</w:t>
            </w:r>
          </w:p>
          <w:p w:rsidR="003575ED" w:rsidRPr="003575ED" w:rsidRDefault="00016580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30"/>
                <w:sz w:val="32"/>
                <w:szCs w:val="32"/>
                <w:lang w:bidi="ar-SA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auto"/>
                <w:spacing w:val="30"/>
                <w:sz w:val="32"/>
                <w:szCs w:val="32"/>
                <w:lang w:bidi="ar-SA"/>
              </w:rPr>
              <w:pict>
                <v:line id="_x0000_s1027" style="position:absolute;left:0;text-align:left;z-index:251659264" from="-2.05pt,29.5pt" to="493.85pt,29.5pt" strokeweight="4.5pt">
                  <v:stroke linestyle="thickThin"/>
                </v:line>
              </w:pict>
            </w:r>
            <w:r w:rsidR="003575ED" w:rsidRPr="003575ED"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30"/>
                <w:sz w:val="32"/>
                <w:szCs w:val="32"/>
                <w:lang w:bidi="ar-SA"/>
              </w:rPr>
              <w:t>ПРИКАЗ</w:t>
            </w:r>
          </w:p>
          <w:p w:rsidR="003575ED" w:rsidRPr="003575ED" w:rsidRDefault="003575ED" w:rsidP="003575ED">
            <w:pPr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color w:val="auto"/>
                <w:spacing w:val="20"/>
                <w:sz w:val="36"/>
                <w:szCs w:val="36"/>
                <w:lang w:bidi="ar-SA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3575ED" w:rsidRPr="003575ED" w:rsidTr="00EA703D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75ED" w:rsidRPr="003575ED" w:rsidRDefault="003575ED" w:rsidP="008B7146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75ED" w:rsidRPr="003575ED" w:rsidRDefault="003575ED" w:rsidP="008B7146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75ED" w:rsidRPr="003575ED" w:rsidRDefault="003575ED" w:rsidP="008B7146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3575ED" w:rsidRPr="003575ED" w:rsidTr="00EA703D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575ED" w:rsidRPr="003575ED" w:rsidRDefault="003575ED" w:rsidP="008B7146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color w:val="auto"/>
                      <w:sz w:val="27"/>
                      <w:szCs w:val="27"/>
                      <w:lang w:bidi="ar-SA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color w:val="auto"/>
                      <w:sz w:val="27"/>
                      <w:szCs w:val="27"/>
                      <w:lang w:bidi="ar-SA"/>
                    </w:rPr>
                    <w:t>г. Нижний Тагил</w:t>
                  </w:r>
                </w:p>
              </w:tc>
            </w:tr>
          </w:tbl>
          <w:p w:rsidR="003575ED" w:rsidRPr="003575ED" w:rsidRDefault="003575ED" w:rsidP="003575E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color w:val="auto"/>
                <w:lang w:bidi="ar-SA"/>
              </w:rPr>
            </w:pPr>
          </w:p>
        </w:tc>
      </w:tr>
    </w:tbl>
    <w:p w:rsidR="003575ED" w:rsidRDefault="003575ED" w:rsidP="003575ED">
      <w:pPr>
        <w:jc w:val="center"/>
      </w:pPr>
    </w:p>
    <w:p w:rsidR="003C0AE9" w:rsidRDefault="003C0AE9" w:rsidP="003C0AE9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C0AE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 проведении муниципального этапа областного конкурса</w:t>
      </w:r>
    </w:p>
    <w:p w:rsidR="003C0AE9" w:rsidRPr="003C0AE9" w:rsidRDefault="003C0AE9" w:rsidP="003C0AE9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C0AE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изобразительного искусства «Дорогами добра»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80E6F" w:rsidRPr="00FF3314" w:rsidTr="002E3669">
        <w:tc>
          <w:tcPr>
            <w:tcW w:w="10031" w:type="dxa"/>
          </w:tcPr>
          <w:p w:rsidR="00FF3314" w:rsidRPr="00FF3314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795854" w:rsidRPr="00795854" w:rsidRDefault="00EC1F74" w:rsidP="00795854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В соответствии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 w:rsidR="005A22D5">
        <w:rPr>
          <w:rFonts w:ascii="Liberation Serif" w:hAnsi="Liberation Serif" w:cs="Liberation Serif"/>
          <w:sz w:val="28"/>
          <w:szCs w:val="28"/>
        </w:rPr>
        <w:t xml:space="preserve">с 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Федеральным законом от 29.12.2012 </w:t>
      </w:r>
      <w:r w:rsidR="00795854" w:rsidRPr="00795854">
        <w:rPr>
          <w:rFonts w:ascii="Times New Roman" w:hAnsi="Times New Roman" w:cs="Times New Roman"/>
          <w:sz w:val="28"/>
          <w:szCs w:val="28"/>
        </w:rPr>
        <w:t>№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273-ФЗ «Об образовании в Российской Федерации»,</w:t>
      </w:r>
      <w:r w:rsidR="00C75029" w:rsidRPr="00C75029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  <w:t xml:space="preserve"> </w:t>
      </w:r>
      <w:r w:rsidR="00C75029" w:rsidRPr="00C75029">
        <w:rPr>
          <w:rFonts w:ascii="Liberation Serif" w:hAnsi="Liberation Serif" w:cs="Liberation Serif"/>
          <w:bCs/>
          <w:sz w:val="28"/>
          <w:szCs w:val="28"/>
        </w:rPr>
        <w:t>Положением об Управлении образования администрации муниципального округа Горноуральский Свердловской области, утверждённого решением Думы Горноуральского городского округа от 24.10.2024 года № 33/6</w:t>
      </w:r>
      <w:r w:rsidR="00C75029">
        <w:rPr>
          <w:rFonts w:ascii="Liberation Serif" w:hAnsi="Liberation Serif" w:cs="Liberation Serif"/>
          <w:bCs/>
          <w:sz w:val="28"/>
          <w:szCs w:val="28"/>
        </w:rPr>
        <w:t>,</w:t>
      </w:r>
      <w:r w:rsidR="00795854" w:rsidRPr="00795854">
        <w:rPr>
          <w:rFonts w:ascii="Liberation Serif" w:hAnsi="Liberation Serif" w:cs="Liberation Serif"/>
          <w:sz w:val="28"/>
          <w:szCs w:val="28"/>
        </w:rPr>
        <w:t xml:space="preserve"> в целях создания условий для культурного духовного - нравственного воспитания детей, подростков и молодёжи Горноуральского городского округа. </w:t>
      </w:r>
      <w:proofErr w:type="gramEnd"/>
    </w:p>
    <w:p w:rsidR="00795854" w:rsidRPr="00795854" w:rsidRDefault="00795854" w:rsidP="00795854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9585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Утвердить положение о проведении муниципального этапа областного конкурса изобразительного искусства «Дорогами добра» (далее – Конкурс) (</w:t>
      </w:r>
      <w:r w:rsidR="00565DDD">
        <w:rPr>
          <w:rFonts w:ascii="Liberation Serif" w:hAnsi="Liberation Serif" w:cs="Liberation Serif"/>
          <w:sz w:val="28"/>
          <w:szCs w:val="28"/>
        </w:rPr>
        <w:t>П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565DDD">
        <w:rPr>
          <w:sz w:val="28"/>
          <w:szCs w:val="28"/>
        </w:rPr>
        <w:t xml:space="preserve">№ </w:t>
      </w:r>
      <w:r w:rsidRPr="00795854">
        <w:rPr>
          <w:rFonts w:ascii="Liberation Serif" w:hAnsi="Liberation Serif" w:cs="Liberation Serif"/>
          <w:sz w:val="28"/>
          <w:szCs w:val="28"/>
        </w:rPr>
        <w:t>1).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26104F">
        <w:rPr>
          <w:rFonts w:ascii="Liberation Serif" w:hAnsi="Liberation Serif" w:cs="Liberation Serif"/>
          <w:sz w:val="28"/>
          <w:szCs w:val="28"/>
        </w:rPr>
        <w:t xml:space="preserve">и </w:t>
      </w:r>
      <w:r w:rsidR="0026104F" w:rsidRPr="0026104F">
        <w:rPr>
          <w:rFonts w:ascii="Liberation Serif" w:hAnsi="Liberation Serif" w:cs="Liberation Serif"/>
          <w:sz w:val="28"/>
          <w:szCs w:val="28"/>
          <w:lang w:bidi="ru-RU"/>
        </w:rPr>
        <w:t xml:space="preserve">состав жюри </w:t>
      </w:r>
      <w:r w:rsidRPr="00795854">
        <w:rPr>
          <w:rFonts w:ascii="Liberation Serif" w:hAnsi="Liberation Serif" w:cs="Liberation Serif"/>
          <w:sz w:val="28"/>
          <w:szCs w:val="28"/>
        </w:rPr>
        <w:t>Конкурса (</w:t>
      </w:r>
      <w:r w:rsidR="00565DDD">
        <w:rPr>
          <w:rFonts w:ascii="Liberation Serif" w:hAnsi="Liberation Serif" w:cs="Liberation Serif"/>
          <w:sz w:val="28"/>
          <w:szCs w:val="28"/>
        </w:rPr>
        <w:t>П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Pr="00795854">
        <w:rPr>
          <w:sz w:val="28"/>
          <w:szCs w:val="28"/>
        </w:rPr>
        <w:t>№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2</w:t>
      </w:r>
      <w:r w:rsidR="0026104F">
        <w:rPr>
          <w:rFonts w:ascii="Liberation Serif" w:hAnsi="Liberation Serif" w:cs="Liberation Serif"/>
          <w:sz w:val="28"/>
          <w:szCs w:val="28"/>
        </w:rPr>
        <w:t>,3</w:t>
      </w:r>
      <w:r w:rsidRPr="00795854">
        <w:rPr>
          <w:rFonts w:ascii="Liberation Serif" w:hAnsi="Liberation Serif" w:cs="Liberation Serif"/>
          <w:sz w:val="28"/>
          <w:szCs w:val="28"/>
        </w:rPr>
        <w:t>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Провести Конкурс в следующие сроки:</w:t>
      </w:r>
    </w:p>
    <w:p w:rsidR="00795854" w:rsidRPr="00795854" w:rsidRDefault="00795854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ab/>
        <w:t xml:space="preserve">1 этап (на уровне образовательных организаций) до </w:t>
      </w:r>
      <w:r w:rsidR="0026104F">
        <w:rPr>
          <w:rFonts w:ascii="Liberation Serif" w:hAnsi="Liberation Serif" w:cs="Liberation Serif"/>
          <w:sz w:val="28"/>
          <w:szCs w:val="28"/>
        </w:rPr>
        <w:t>2</w:t>
      </w:r>
      <w:r w:rsidR="00B67A0A">
        <w:rPr>
          <w:rFonts w:ascii="Liberation Serif" w:hAnsi="Liberation Serif" w:cs="Liberation Serif"/>
          <w:sz w:val="28"/>
          <w:szCs w:val="28"/>
        </w:rPr>
        <w:t>6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  <w:r w:rsidR="0026104F">
        <w:rPr>
          <w:rFonts w:ascii="Liberation Serif" w:hAnsi="Liberation Serif" w:cs="Liberation Serif"/>
          <w:sz w:val="28"/>
          <w:szCs w:val="28"/>
        </w:rPr>
        <w:t>09</w:t>
      </w:r>
      <w:r w:rsidRPr="00795854">
        <w:rPr>
          <w:rFonts w:ascii="Liberation Serif" w:hAnsi="Liberation Serif" w:cs="Liberation Serif"/>
          <w:sz w:val="28"/>
          <w:szCs w:val="28"/>
        </w:rPr>
        <w:t>.202</w:t>
      </w:r>
      <w:r w:rsidR="0026104F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795854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795854" w:rsidRDefault="00795854" w:rsidP="00795854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ab/>
        <w:t xml:space="preserve">2 этап (муниципальный) – </w:t>
      </w:r>
      <w:r w:rsidR="00E45EB1">
        <w:rPr>
          <w:rFonts w:ascii="Liberation Serif" w:hAnsi="Liberation Serif" w:cs="Liberation Serif"/>
          <w:sz w:val="28"/>
          <w:szCs w:val="28"/>
        </w:rPr>
        <w:t>0</w:t>
      </w:r>
      <w:r w:rsidR="005736FE">
        <w:rPr>
          <w:rFonts w:ascii="Liberation Serif" w:hAnsi="Liberation Serif" w:cs="Liberation Serif"/>
          <w:sz w:val="28"/>
          <w:szCs w:val="28"/>
        </w:rPr>
        <w:t>6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октября 202</w:t>
      </w:r>
      <w:r w:rsidR="00E45EB1">
        <w:rPr>
          <w:rFonts w:ascii="Liberation Serif" w:hAnsi="Liberation Serif" w:cs="Liberation Serif"/>
          <w:sz w:val="28"/>
          <w:szCs w:val="28"/>
        </w:rPr>
        <w:t>5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г. </w:t>
      </w:r>
      <w:r w:rsidRPr="00795854">
        <w:rPr>
          <w:rFonts w:ascii="Liberation Serif" w:hAnsi="Liberation Serif" w:cs="Liberation Serif"/>
          <w:sz w:val="28"/>
          <w:szCs w:val="28"/>
        </w:rPr>
        <w:t>(заочно).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E60C6F" w:rsidRPr="00E60C6F" w:rsidRDefault="00E60C6F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 </w:t>
      </w:r>
      <w:r w:rsidRPr="00E60C6F">
        <w:rPr>
          <w:rFonts w:ascii="Liberation Serif" w:hAnsi="Liberation Serif" w:cs="Liberation Serif"/>
          <w:sz w:val="28"/>
          <w:szCs w:val="28"/>
        </w:rPr>
        <w:t>создать необходимые условия для проведения школьного этапа Конкурса;</w:t>
      </w:r>
    </w:p>
    <w:p w:rsidR="00E60C6F" w:rsidRPr="00E60C6F" w:rsidRDefault="0001035B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</w:t>
      </w:r>
      <w:r w:rsidR="00E60C6F" w:rsidRPr="00E60C6F">
        <w:rPr>
          <w:rFonts w:ascii="Liberation Serif" w:hAnsi="Liberation Serif" w:cs="Liberation Serif"/>
          <w:sz w:val="28"/>
          <w:szCs w:val="28"/>
        </w:rPr>
        <w:t xml:space="preserve"> организовать отправку заявок (по форме) и работ на электронную почту: rddt@list.ru до </w:t>
      </w:r>
      <w:r>
        <w:rPr>
          <w:rFonts w:ascii="Liberation Serif" w:hAnsi="Liberation Serif" w:cs="Liberation Serif"/>
          <w:sz w:val="28"/>
          <w:szCs w:val="28"/>
        </w:rPr>
        <w:t>29</w:t>
      </w:r>
      <w:r w:rsidR="00E60C6F" w:rsidRPr="00E60C6F">
        <w:rPr>
          <w:rFonts w:ascii="Liberation Serif" w:hAnsi="Liberation Serif" w:cs="Liberation Serif"/>
          <w:sz w:val="28"/>
          <w:szCs w:val="28"/>
        </w:rPr>
        <w:t xml:space="preserve"> сентября 2025 г.</w:t>
      </w:r>
    </w:p>
    <w:p w:rsidR="00795854" w:rsidRPr="00795854" w:rsidRDefault="0001035B" w:rsidP="00E60C6F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4.3. </w:t>
      </w:r>
      <w:r w:rsidR="00E60C6F" w:rsidRPr="00E60C6F">
        <w:rPr>
          <w:rFonts w:ascii="Liberation Serif" w:hAnsi="Liberation Serif" w:cs="Liberation Serif"/>
          <w:sz w:val="28"/>
          <w:szCs w:val="28"/>
        </w:rPr>
        <w:t>поощрить обучающихся и педагогов, принявших участие в подготовке и организации муниципал</w:t>
      </w:r>
      <w:r>
        <w:rPr>
          <w:rFonts w:ascii="Liberation Serif" w:hAnsi="Liberation Serif" w:cs="Liberation Serif"/>
          <w:sz w:val="28"/>
          <w:szCs w:val="28"/>
        </w:rPr>
        <w:t>ьного этапа областного конкурса</w:t>
      </w:r>
      <w:r w:rsidR="00795854" w:rsidRPr="00795854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795854" w:rsidRDefault="00795854" w:rsidP="00795854">
      <w:pPr>
        <w:pStyle w:val="a5"/>
        <w:numPr>
          <w:ilvl w:val="0"/>
          <w:numId w:val="7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65DDD">
        <w:rPr>
          <w:rFonts w:ascii="Liberation Serif" w:hAnsi="Liberation Serif" w:cs="Liberation Serif"/>
          <w:sz w:val="28"/>
          <w:szCs w:val="28"/>
        </w:rPr>
        <w:t>за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795854" w:rsidRDefault="00795854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45EB1" w:rsidRPr="00795854" w:rsidRDefault="00E45EB1" w:rsidP="00795854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5DE6" w:rsidRDefault="00795854" w:rsidP="00565DDD">
      <w:pPr>
        <w:ind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9585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</w:t>
      </w:r>
      <w:r w:rsidR="00152229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795854">
        <w:rPr>
          <w:rFonts w:ascii="Liberation Serif" w:hAnsi="Liberation Serif" w:cs="Liberation Serif"/>
          <w:sz w:val="28"/>
          <w:szCs w:val="28"/>
        </w:rPr>
        <w:t xml:space="preserve">        А.В. Лунев</w:t>
      </w:r>
    </w:p>
    <w:p w:rsidR="00B35DE6" w:rsidRDefault="00B35DE6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lastRenderedPageBreak/>
        <w:t xml:space="preserve">Приложение </w:t>
      </w:r>
      <w:r w:rsidRPr="00B35DE6">
        <w:rPr>
          <w:rFonts w:ascii="Times New Roman" w:hAnsi="Times New Roman" w:cs="Times New Roman"/>
        </w:rPr>
        <w:t>№</w:t>
      </w:r>
      <w:r w:rsidRPr="00B35DE6">
        <w:rPr>
          <w:rFonts w:ascii="Liberation Serif" w:hAnsi="Liberation Serif" w:cs="Liberation Serif"/>
        </w:rPr>
        <w:t xml:space="preserve"> 1</w:t>
      </w:r>
    </w:p>
    <w:p w:rsidR="00B35DE6" w:rsidRP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 w:rsidR="00DB3799"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 w:rsidR="00DB3799">
        <w:rPr>
          <w:rFonts w:ascii="Liberation Serif" w:hAnsi="Liberation Serif" w:cs="Liberation Serif"/>
        </w:rPr>
        <w:t xml:space="preserve">рноуральский </w:t>
      </w:r>
    </w:p>
    <w:p w:rsidR="00DB3799" w:rsidRPr="00B35DE6" w:rsidRDefault="00DB3799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795854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  <w:proofErr w:type="gramStart"/>
      <w:r w:rsidRPr="00B35DE6">
        <w:rPr>
          <w:rFonts w:ascii="Liberation Serif" w:hAnsi="Liberation Serif" w:cs="Liberation Serif"/>
        </w:rPr>
        <w:t xml:space="preserve">от </w:t>
      </w:r>
      <w:r w:rsidR="00DB3799"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 w:rsidR="00DB3799">
        <w:rPr>
          <w:rFonts w:ascii="Liberation Serif" w:hAnsi="Liberation Serif" w:cs="Liberation Serif"/>
        </w:rPr>
        <w:t>______</w:t>
      </w:r>
      <w:proofErr w:type="gramEnd"/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B35DE6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1443E0" w:rsidRPr="006320A9" w:rsidRDefault="00DB3799" w:rsidP="00B35DE6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DB3799" w:rsidRPr="006320A9" w:rsidRDefault="00C10D3B" w:rsidP="00DB3799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>о</w:t>
      </w:r>
      <w:r w:rsidR="00DB3799" w:rsidRPr="006320A9">
        <w:rPr>
          <w:rFonts w:ascii="Liberation Serif" w:hAnsi="Liberation Serif" w:cs="Liberation Serif"/>
          <w:b/>
          <w:sz w:val="28"/>
          <w:szCs w:val="28"/>
        </w:rPr>
        <w:t xml:space="preserve"> проведении муниципального этапа областного конкурса</w:t>
      </w:r>
    </w:p>
    <w:p w:rsidR="00DB3799" w:rsidRPr="006320A9" w:rsidRDefault="00DB3799" w:rsidP="00DB3799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20A9">
        <w:rPr>
          <w:rFonts w:ascii="Liberation Serif" w:hAnsi="Liberation Serif" w:cs="Liberation Serif"/>
          <w:b/>
          <w:sz w:val="28"/>
          <w:szCs w:val="28"/>
        </w:rPr>
        <w:t xml:space="preserve"> изобразительного искусства «Дорогами добра»</w:t>
      </w:r>
    </w:p>
    <w:p w:rsidR="00DB3799" w:rsidRPr="006320A9" w:rsidRDefault="00DB3799" w:rsidP="00B35DE6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10D3B" w:rsidRPr="00C10D3B" w:rsidRDefault="00C10D3B" w:rsidP="00C10D3B">
      <w:pPr>
        <w:widowControl/>
        <w:numPr>
          <w:ilvl w:val="0"/>
          <w:numId w:val="10"/>
        </w:numPr>
        <w:ind w:left="0" w:right="-5" w:firstLine="0"/>
        <w:contextualSpacing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Общее положение</w:t>
      </w:r>
    </w:p>
    <w:p w:rsidR="00C10D3B" w:rsidRPr="008B7146" w:rsidRDefault="00C10D3B" w:rsidP="00C10D3B">
      <w:pPr>
        <w:tabs>
          <w:tab w:val="left" w:pos="1134"/>
        </w:tabs>
        <w:ind w:right="125" w:firstLine="567"/>
        <w:jc w:val="both"/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</w:pP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Настоящее </w:t>
      </w:r>
      <w:r w:rsidRPr="00C10D3B">
        <w:rPr>
          <w:rFonts w:ascii="Liberation Serif" w:eastAsia="Calibri" w:hAnsi="Liberation Serif" w:cs="Liberation Serif"/>
          <w:color w:val="auto"/>
          <w:spacing w:val="-2"/>
          <w:sz w:val="28"/>
          <w:szCs w:val="28"/>
          <w:lang w:eastAsia="en-US" w:bidi="ar-SA"/>
        </w:rPr>
        <w:t xml:space="preserve">положение </w:t>
      </w: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определяет порядок организации </w:t>
      </w:r>
      <w:r w:rsidRPr="00C10D3B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проведения муниципального этапа областного </w:t>
      </w:r>
      <w:r w:rsidRPr="008B7146">
        <w:rPr>
          <w:rFonts w:ascii="Calibri" w:eastAsia="Calibri" w:hAnsi="Calibri" w:cs="Calibri"/>
          <w:color w:val="auto"/>
          <w:spacing w:val="-2"/>
          <w:sz w:val="28"/>
          <w:szCs w:val="28"/>
          <w:lang w:eastAsia="en-US" w:bidi="ar-SA"/>
        </w:rPr>
        <w:t xml:space="preserve">конкурса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«Дорогами добра» </w:t>
      </w:r>
      <w:r w:rsidRPr="008B7146">
        <w:rPr>
          <w:rFonts w:ascii="Calibri" w:eastAsia="Calibri" w:hAnsi="Calibri" w:cs="Calibri"/>
          <w:color w:val="auto"/>
          <w:spacing w:val="-2"/>
          <w:sz w:val="28"/>
          <w:szCs w:val="28"/>
          <w:lang w:eastAsia="en-US" w:bidi="ar-SA"/>
        </w:rPr>
        <w:t xml:space="preserve">(далее </w:t>
      </w:r>
      <w:r w:rsidRPr="008B7146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-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Конкурс), его организационное, методическое обеспечение, порядок </w:t>
      </w:r>
      <w:r w:rsidRPr="008B7146">
        <w:rPr>
          <w:rFonts w:ascii="Calibri" w:eastAsia="Calibri" w:hAnsi="Calibri" w:cs="Calibri"/>
          <w:color w:val="auto"/>
          <w:spacing w:val="-2"/>
          <w:sz w:val="28"/>
          <w:szCs w:val="28"/>
          <w:lang w:eastAsia="en-US" w:bidi="ar-SA"/>
        </w:rPr>
        <w:t xml:space="preserve">участия </w:t>
      </w:r>
      <w:r w:rsidRPr="008B7146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в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>Конкурсе</w:t>
      </w:r>
      <w:r w:rsidRPr="008B7146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 и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>определения победителей</w:t>
      </w:r>
      <w:r w:rsidRPr="008B7146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 и </w:t>
      </w:r>
      <w:r w:rsidRPr="008B7146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>призёров.</w:t>
      </w:r>
    </w:p>
    <w:p w:rsidR="00C10D3B" w:rsidRPr="00DB2380" w:rsidRDefault="00C10D3B" w:rsidP="00C10D3B">
      <w:pPr>
        <w:tabs>
          <w:tab w:val="left" w:pos="1724"/>
        </w:tabs>
        <w:ind w:right="129" w:firstLine="567"/>
        <w:jc w:val="both"/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</w:pP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Настоящее Положение разработано </w:t>
      </w:r>
      <w:bookmarkStart w:id="0" w:name="_GoBack"/>
      <w:r w:rsidRPr="00DB2380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в </w:t>
      </w:r>
      <w:r w:rsidRPr="00DB2380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соответствии </w:t>
      </w:r>
      <w:r w:rsidRPr="00DB2380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с </w:t>
      </w:r>
      <w:r w:rsidRPr="00DB2380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федеральными </w:t>
      </w:r>
      <w:r w:rsidRPr="00DB2380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и </w:t>
      </w:r>
      <w:r w:rsidRPr="00DB2380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 xml:space="preserve">региональными нормативными документами, регламентирующими деятельность </w:t>
      </w:r>
      <w:r w:rsidRPr="00DB2380">
        <w:rPr>
          <w:rFonts w:ascii="Calibri" w:eastAsia="Calibri" w:hAnsi="Calibri" w:cs="Calibri"/>
          <w:color w:val="auto"/>
          <w:sz w:val="28"/>
          <w:szCs w:val="28"/>
          <w:lang w:eastAsia="en-US" w:bidi="ar-SA"/>
        </w:rPr>
        <w:t xml:space="preserve">в </w:t>
      </w:r>
      <w:r w:rsidRPr="00DB2380">
        <w:rPr>
          <w:rFonts w:ascii="Calibri" w:eastAsia="Calibri" w:hAnsi="Calibri" w:cs="Calibri"/>
          <w:color w:val="auto"/>
          <w:spacing w:val="-1"/>
          <w:sz w:val="28"/>
          <w:szCs w:val="28"/>
          <w:lang w:eastAsia="en-US" w:bidi="ar-SA"/>
        </w:rPr>
        <w:t>сфере образования.</w:t>
      </w:r>
    </w:p>
    <w:bookmarkEnd w:id="0"/>
    <w:p w:rsidR="00C10D3B" w:rsidRPr="00C10D3B" w:rsidRDefault="00C10D3B" w:rsidP="00C10D3B">
      <w:pPr>
        <w:tabs>
          <w:tab w:val="left" w:pos="1724"/>
        </w:tabs>
        <w:ind w:right="129" w:firstLine="567"/>
        <w:jc w:val="both"/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</w:pP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Общее руководство осуществляется </w:t>
      </w:r>
      <w:r w:rsidR="00E4601D" w:rsidRPr="006320A9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У</w:t>
      </w: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правлением образования администрации </w:t>
      </w:r>
      <w:r w:rsidR="00E4601D" w:rsidRPr="006320A9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муниципального округа Горноуральский Свердловской области</w:t>
      </w:r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и МБУ </w:t>
      </w:r>
      <w:proofErr w:type="gramStart"/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ДО</w:t>
      </w:r>
      <w:proofErr w:type="gramEnd"/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«</w:t>
      </w:r>
      <w:proofErr w:type="gramStart"/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>Районный</w:t>
      </w:r>
      <w:proofErr w:type="gramEnd"/>
      <w:r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 дом детского творчества»</w:t>
      </w:r>
      <w:r w:rsidR="00136D52" w:rsidRPr="00C10D3B">
        <w:rPr>
          <w:rFonts w:ascii="Liberation Serif" w:eastAsia="Calibri" w:hAnsi="Liberation Serif" w:cs="Liberation Serif"/>
          <w:color w:val="auto"/>
          <w:spacing w:val="-1"/>
          <w:sz w:val="28"/>
          <w:szCs w:val="28"/>
          <w:lang w:eastAsia="en-US" w:bidi="ar-SA"/>
        </w:rPr>
        <w:t xml:space="preserve">. </w:t>
      </w:r>
    </w:p>
    <w:p w:rsidR="00C10D3B" w:rsidRPr="00C10D3B" w:rsidRDefault="00C10D3B" w:rsidP="00C10D3B">
      <w:pPr>
        <w:tabs>
          <w:tab w:val="left" w:pos="1724"/>
        </w:tabs>
        <w:ind w:right="129" w:firstLine="567"/>
        <w:jc w:val="both"/>
        <w:rPr>
          <w:rFonts w:ascii="Liberation Serif" w:eastAsia="Times New Roman" w:hAnsi="Liberation Serif" w:cs="Liberation Serif"/>
          <w:color w:val="auto"/>
          <w:spacing w:val="-1"/>
          <w:sz w:val="28"/>
          <w:szCs w:val="28"/>
          <w:lang w:eastAsia="en-US"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color w:val="auto"/>
          <w:spacing w:val="-1"/>
          <w:sz w:val="28"/>
          <w:szCs w:val="28"/>
          <w:lang w:eastAsia="en-US" w:bidi="ar-SA"/>
        </w:rPr>
        <w:t>Для проведения конкурса создаётся оргкомитет, который координирует исполнение порядка проведения Конкурса, осуществляется сбор заявок, обеспечивает освящение мероприятия в СМИ, готовит аналитический отчёт по итогам Конкурса, утверждает порядок формирования жюри Конкурса и регламент его работ.</w:t>
      </w:r>
      <w:proofErr w:type="gramEnd"/>
    </w:p>
    <w:p w:rsidR="00C10D3B" w:rsidRPr="00C10D3B" w:rsidRDefault="00C10D3B" w:rsidP="00C10D3B">
      <w:pPr>
        <w:widowControl/>
        <w:ind w:right="-5" w:firstLine="851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Цель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проведения Конкурса: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создание условий культурного и духовно- нравственного воспитания, актуализации творческого потенциала детей, подростков и молодёжи с особыми образовательными потребностями (далее - ОП), детей, подростков и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молодёжи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020250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проживающих в муниципальном округе Горноуральский Свердловской о</w:t>
      </w:r>
      <w:r w:rsidR="00136B0E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бласти, посредством изобразительного творчества.</w:t>
      </w:r>
    </w:p>
    <w:p w:rsidR="00C10D3B" w:rsidRPr="00C10D3B" w:rsidRDefault="00C10D3B" w:rsidP="00C10D3B">
      <w:p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ab/>
        <w:t xml:space="preserve">Задачи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проведения Конкурса:</w:t>
      </w:r>
    </w:p>
    <w:p w:rsidR="00C10D3B" w:rsidRPr="00C10D3B" w:rsidRDefault="00C10D3B" w:rsidP="00020250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выявлять талантливых детей в области изобразительного творчества;</w:t>
      </w:r>
    </w:p>
    <w:p w:rsidR="00C10D3B" w:rsidRPr="00C10D3B" w:rsidRDefault="00C10D3B" w:rsidP="00020250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создать условия для поддержки талантов и их дальнейшего творческого развития; </w:t>
      </w:r>
    </w:p>
    <w:p w:rsidR="00C10D3B" w:rsidRPr="00C10D3B" w:rsidRDefault="00C10D3B" w:rsidP="00020250">
      <w:pPr>
        <w:tabs>
          <w:tab w:val="left" w:pos="28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="00136B0E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вовлечь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обучающихся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творческую, поисковую и исследовательскую работу;</w:t>
      </w:r>
    </w:p>
    <w:p w:rsidR="00C10D3B" w:rsidRPr="00C10D3B" w:rsidRDefault="00C10D3B" w:rsidP="00020250">
      <w:pPr>
        <w:tabs>
          <w:tab w:val="left" w:pos="28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 воспитать чувства патриотизма и гордости за историческое прошлое своей Родины;</w:t>
      </w:r>
    </w:p>
    <w:p w:rsidR="00C10D3B" w:rsidRPr="00C10D3B" w:rsidRDefault="00C10D3B" w:rsidP="00C10D3B">
      <w:pPr>
        <w:widowControl/>
        <w:numPr>
          <w:ilvl w:val="0"/>
          <w:numId w:val="10"/>
        </w:numPr>
        <w:tabs>
          <w:tab w:val="left" w:pos="0"/>
        </w:tabs>
        <w:ind w:left="0" w:right="129" w:firstLine="0"/>
        <w:contextualSpacing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Общие условия участия</w:t>
      </w:r>
    </w:p>
    <w:p w:rsidR="00C10D3B" w:rsidRPr="00C10D3B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В Конкурсе могут принимать участие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обучающиеся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образовательных организаций всех типов и видов.</w:t>
      </w:r>
    </w:p>
    <w:p w:rsidR="00C10D3B" w:rsidRPr="006320A9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>К участию в муниципальном этапе областного конкурса изобразительного искусства «Дорогами добра» допускаются Победители (1 место) отборочного школьного этапа. Не более одной работы в каждой возрастной номинации.</w:t>
      </w:r>
    </w:p>
    <w:p w:rsidR="003E47EF" w:rsidRPr="006320A9" w:rsidRDefault="003E47EF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Работа должна </w:t>
      </w:r>
      <w:r w:rsidR="00C021F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соответствовать возрасту участника.</w:t>
      </w:r>
    </w:p>
    <w:p w:rsidR="00C021FA" w:rsidRPr="00C10D3B" w:rsidRDefault="00C021FA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Один участник представляет одну работу в одной из</w:t>
      </w:r>
      <w:r w:rsidR="00F129F7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заявленных номинаций Конкурса.</w:t>
      </w:r>
    </w:p>
    <w:p w:rsidR="00111729" w:rsidRPr="006320A9" w:rsidRDefault="00C10D3B" w:rsidP="00C10D3B">
      <w:pPr>
        <w:widowControl/>
        <w:numPr>
          <w:ilvl w:val="1"/>
          <w:numId w:val="10"/>
        </w:numPr>
        <w:tabs>
          <w:tab w:val="left" w:pos="851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Конкурс проводиться </w:t>
      </w:r>
      <w:r w:rsidR="0011172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трёх возрастных участниках.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«А» (7-8 лет),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«В» (11-14 лет)</w:t>
      </w:r>
    </w:p>
    <w:p w:rsidR="00862866" w:rsidRPr="006320A9" w:rsidRDefault="00862866" w:rsidP="0086286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Группа «С» (</w:t>
      </w:r>
      <w:r w:rsidR="00AB0006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15-18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лет),</w:t>
      </w:r>
    </w:p>
    <w:p w:rsidR="00AB0006" w:rsidRPr="006320A9" w:rsidRDefault="00AB0006" w:rsidP="00AB000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2.6.Конкурс проводится по двум направлениям:</w:t>
      </w:r>
    </w:p>
    <w:p w:rsidR="00AB0006" w:rsidRPr="006320A9" w:rsidRDefault="00AB0006" w:rsidP="00AB0006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«Школа увлечений»</w:t>
      </w:r>
      <w:r w:rsidR="00CC6478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</w:t>
      </w:r>
      <w:r w:rsidR="00CC647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для конкурсантов, занимающихся самообразованием; обучающихся  при общеобразовательных школах, лицеях, гимназиях, в кружках, в студиях, в домах и дворцах культуры, в центрах народного творчества (в случаях, когда в указанных учреждениях проводится подготовка по предпрофессиональным образовательным программам, следует направить</w:t>
      </w:r>
      <w:r w:rsidR="0086078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«Школа мастерства»</w:t>
      </w:r>
      <w:proofErr w:type="gramEnd"/>
    </w:p>
    <w:p w:rsidR="005779FB" w:rsidRPr="006320A9" w:rsidRDefault="005779FB" w:rsidP="005779FB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«Школа мастерства»-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для конкурсантов, обучающихся в специализированных учебных заведениях (ДШИ, ДХШ)</w:t>
      </w:r>
      <w:r w:rsidR="00014A16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а также обучающихся на 1-ом и 2- ом курсах специализированных  учебных заведений</w:t>
      </w:r>
      <w:r w:rsidR="00E30251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(творческие ВУЗы и колледжи культуры и искусства)</w:t>
      </w:r>
    </w:p>
    <w:p w:rsidR="00C10D3B" w:rsidRPr="00C10D3B" w:rsidRDefault="00E30251" w:rsidP="00E30251">
      <w:pPr>
        <w:widowControl/>
        <w:tabs>
          <w:tab w:val="left" w:pos="851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2.7.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по следующим номинациям:</w:t>
      </w:r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Живопись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(в заявке указать одну из техник: акварель, масло, гуашь, темпера, акрил)</w:t>
      </w:r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Графика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(в заявке указать одну из техник: акварель, акварельный карандаш, тушь, чернила, пастель, карандаш черно графитовый, карандаш цветной, соус, сангина, сепия, уголь, восковые мелки</w:t>
      </w:r>
      <w:r w:rsidR="001850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полихромия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  <w:proofErr w:type="gramEnd"/>
    </w:p>
    <w:p w:rsidR="00C10D3B" w:rsidRPr="00C10D3B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Аппликация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(плоская композиция, выполненная из фрагментов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одного материала)</w:t>
      </w:r>
    </w:p>
    <w:p w:rsidR="00C10D3B" w:rsidRPr="006320A9" w:rsidRDefault="00C10D3B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- Коллаж (</w:t>
      </w:r>
      <w:r w:rsidR="001850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комбинированная плоская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композиция, выполненная из фрагментов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разнородных материалов;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указать материал (-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лы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не более 3</w:t>
      </w:r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-х.</w:t>
      </w:r>
      <w:proofErr w:type="gramEnd"/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proofErr w:type="gramStart"/>
      <w:r w:rsidR="005104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Допускается использование смешенных техник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  <w:proofErr w:type="gramEnd"/>
    </w:p>
    <w:p w:rsidR="00CE1C76" w:rsidRPr="00C10D3B" w:rsidRDefault="00CE1C76" w:rsidP="00C10D3B">
      <w:pPr>
        <w:tabs>
          <w:tab w:val="left" w:pos="851"/>
        </w:tabs>
        <w:ind w:left="64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- Цифровая иллюстрация 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заявке обязательно указать графический редактор, требования к работе представлены в п.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10</w:t>
      </w:r>
      <w:r w:rsidR="00B6077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</w:p>
    <w:p w:rsidR="00295C60" w:rsidRPr="006320A9" w:rsidRDefault="00C10D3B" w:rsidP="00295C60">
      <w:pPr>
        <w:tabs>
          <w:tab w:val="left" w:pos="709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2.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8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. Допустимый формат работы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 xml:space="preserve"> - А3 </w:t>
      </w:r>
    </w:p>
    <w:p w:rsidR="00C10D3B" w:rsidRPr="00C10D3B" w:rsidRDefault="00C10D3B" w:rsidP="00C10D3B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Работы должны быть выполнены участником в одной из предложенных номинаций и соответствовать возрасту участника. </w:t>
      </w:r>
    </w:p>
    <w:p w:rsidR="00C10D3B" w:rsidRPr="00C10D3B" w:rsidRDefault="00C10D3B" w:rsidP="00C10D3B">
      <w:pPr>
        <w:tabs>
          <w:tab w:val="left" w:pos="709"/>
        </w:tabs>
        <w:ind w:right="129" w:firstLine="567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>2.</w:t>
      </w:r>
      <w:r w:rsidR="00295C60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9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Готовые конкурсные работы необходимо сфотографировать или отсканировать без рам, без стекла и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ламинирования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(не более 4 качественных фото). </w:t>
      </w:r>
    </w:p>
    <w:p w:rsidR="00E925B8" w:rsidRPr="006320A9" w:rsidRDefault="00C10D3B" w:rsidP="00C10D3B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>2.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10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 Требования к конкурсным работам в номинации «</w:t>
      </w:r>
      <w:r w:rsidR="00B95FCA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Цифровая иллюстрация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»: объем готового файла: не более 3 Мб. Допустимые форматы файла</w:t>
      </w:r>
      <w:r w:rsidR="00E925B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изображениях должны быть переведены в кривые. Если при подготовке файлов используются специальные эффекты, такие как прозрачность, тени и т.д., </w:t>
      </w:r>
      <w:r w:rsidR="00E925B8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 xml:space="preserve">то эти объекты </w:t>
      </w:r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должны быть </w:t>
      </w:r>
      <w:proofErr w:type="spellStart"/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отрастрированы</w:t>
      </w:r>
      <w:proofErr w:type="spellEnd"/>
      <w:r w:rsidR="006F0A99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E26F50" w:rsidRPr="006320A9" w:rsidRDefault="00E26F50" w:rsidP="006F0A99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2.</w:t>
      </w:r>
      <w:r w:rsidR="009209E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11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="009209E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9F788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На Конкурс не принимаются работы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, которые копируют изображения из книг, мультфильмов и других произведений, не соответствуют тематике или условиям Конкурса, либо уже получали одно из призовых мест на конкурсах Областного уровня, проведённых ранее. </w:t>
      </w:r>
    </w:p>
    <w:p w:rsidR="00E26F50" w:rsidRPr="006320A9" w:rsidRDefault="00E26F50" w:rsidP="006F0A99">
      <w:pPr>
        <w:tabs>
          <w:tab w:val="left" w:pos="567"/>
        </w:tabs>
        <w:ind w:right="12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ab/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Для работ в номинации «Цифровая иллюстрация» не допускается использование чужих графических элементов, фото, </w:t>
      </w:r>
      <w:proofErr w:type="gramStart"/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арт</w:t>
      </w:r>
      <w:proofErr w:type="gramEnd"/>
      <w:r w:rsidR="00D608F1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- и клипартов, штампов, плагиата, компиляции, отсканированных изображений, коллажей, использование любых программных обработок с целью имитации рисунка в технике компьютерной графики. </w:t>
      </w:r>
    </w:p>
    <w:p w:rsidR="00E26F50" w:rsidRPr="006320A9" w:rsidRDefault="00E26F50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2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.1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2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Общая тематика «Дорогами добра» 2025: </w:t>
      </w:r>
      <w:r w:rsidR="009F788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Мечта, перетекающая в реальность</w:t>
      </w:r>
      <w:r w:rsidR="009F788B"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. Допускаются конкурсные работы на следующие темы: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«Любовь к миру»;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«Светлое завтра»; </w:t>
      </w:r>
    </w:p>
    <w:p w:rsidR="00E26F50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«Птицы в руках»; </w:t>
      </w:r>
    </w:p>
    <w:p w:rsidR="00073C53" w:rsidRPr="006320A9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«Наследие мастера пейзажа»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(165 лет со дня </w:t>
      </w:r>
      <w:proofErr w:type="gram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смерти Исаака Ильича Левитана</w:t>
      </w:r>
      <w:proofErr w:type="gramEnd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); </w:t>
      </w:r>
    </w:p>
    <w:p w:rsidR="00C10D3B" w:rsidRPr="00C10D3B" w:rsidRDefault="009F788B" w:rsidP="00E26F50">
      <w:pPr>
        <w:tabs>
          <w:tab w:val="left" w:pos="0"/>
        </w:tabs>
        <w:ind w:right="129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«Родные просторы: пейзажи </w:t>
      </w:r>
      <w:proofErr w:type="spellStart"/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Саврасова</w:t>
      </w:r>
      <w:proofErr w:type="spellEnd"/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>»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 (195 лет со дня смерти Алексея Кондратьевича </w:t>
      </w:r>
      <w:proofErr w:type="spellStart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Саврасова</w:t>
      </w:r>
      <w:proofErr w:type="spellEnd"/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</w:rPr>
        <w:t>).</w:t>
      </w:r>
    </w:p>
    <w:p w:rsidR="00C10D3B" w:rsidRPr="00C10D3B" w:rsidRDefault="00C10D3B" w:rsidP="00C10D3B">
      <w:pPr>
        <w:tabs>
          <w:tab w:val="left" w:pos="1724"/>
        </w:tabs>
        <w:ind w:right="129" w:firstLine="709"/>
        <w:contextualSpacing/>
        <w:jc w:val="center"/>
        <w:rPr>
          <w:rFonts w:ascii="Liberation Serif" w:eastAsia="Times New Roman" w:hAnsi="Liberation Serif" w:cs="Liberation Serif"/>
          <w:b/>
          <w:i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3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Порядок подачи заявок и творческих работ</w:t>
      </w:r>
    </w:p>
    <w:p w:rsidR="00C10D3B" w:rsidRPr="00C10D3B" w:rsidRDefault="00C10D3B" w:rsidP="00C10D3B">
      <w:pPr>
        <w:widowControl/>
        <w:numPr>
          <w:ilvl w:val="1"/>
          <w:numId w:val="12"/>
        </w:numPr>
        <w:tabs>
          <w:tab w:val="left" w:pos="567"/>
          <w:tab w:val="left" w:pos="1134"/>
        </w:tabs>
        <w:ind w:left="0" w:firstLine="851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Для участия в Конкурсе необходимо в указанные сроки до 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29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сентября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073C53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года на электронную почту оргкомитета: </w:t>
      </w:r>
      <w:hyperlink r:id="rId7" w:history="1"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rddt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bidi="ar-SA"/>
          </w:rPr>
          <w:t>@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list</w:t>
        </w:r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bidi="ar-SA"/>
          </w:rPr>
          <w:t>.</w:t>
        </w:r>
        <w:proofErr w:type="spellStart"/>
        <w:r w:rsidRPr="00C10D3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bidi="ar-SA"/>
          </w:rPr>
          <w:t>ru</w:t>
        </w:r>
        <w:proofErr w:type="spellEnd"/>
      </w:hyperlink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предоставить в</w:t>
      </w:r>
      <w:r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заархивированном документе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WinRAR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(.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zip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следующие файлы:</w:t>
      </w:r>
    </w:p>
    <w:p w:rsidR="00C10D3B" w:rsidRPr="00C10D3B" w:rsidRDefault="00F804AE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Заявку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установленного образца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(см.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1 к Положению),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оргкомитет не рассматривает заявки, поступившие позднее указанного срока или несоответствующие образцу;</w:t>
      </w:r>
    </w:p>
    <w:p w:rsidR="00F804AE" w:rsidRPr="006320A9" w:rsidRDefault="00F804AE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Два качественных (без наложений на работу этикетки)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фото творческой работы, отражающие формат работы А3, (например, одно ф</w:t>
      </w:r>
      <w:r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ото с линейкой) в формате JPEG </w:t>
      </w:r>
    </w:p>
    <w:p w:rsidR="00C10D3B" w:rsidRPr="00C10D3B" w:rsidRDefault="0028721D" w:rsidP="00C10D3B">
      <w:pPr>
        <w:widowControl/>
        <w:tabs>
          <w:tab w:val="left" w:pos="0"/>
        </w:tabs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ab/>
      </w:r>
      <w:r w:rsidR="00C10D3B"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Сканы согласия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на обработку персональных данных от педагога (руководителя, подготовившего участника) и совершеннолетнего участника (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4 к Положению</w:t>
      </w:r>
      <w:r w:rsidR="00C10D3B"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) или от законного представителя несовершеннолетнего участника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 xml:space="preserve">(см. приложение </w:t>
      </w:r>
      <w:r w:rsidR="00C10D3B" w:rsidRPr="00C10D3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№ </w:t>
      </w:r>
      <w:r w:rsidR="00C10D3B" w:rsidRPr="00C10D3B"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  <w:t>3 к Положению).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Файл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WinRAR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proofErr w:type="spell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создается</w:t>
      </w:r>
      <w:proofErr w:type="spell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индивидуально на каждую работу и содержит все необходимые документы, а в наименовании указывается Ф.И.О. участника и территория.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Этикетка (только в формате </w:t>
      </w:r>
      <w:proofErr w:type="spellStart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docx</w:t>
      </w:r>
      <w:proofErr w:type="spellEnd"/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.,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doc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.)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 xml:space="preserve">Папка создаётся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индивидуально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на каждого участника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и содержит все необходимые документы, а в наименовании папки и каждого файла указывается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Фамилия с инициалами участника и населённым пунктом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</w:t>
      </w:r>
    </w:p>
    <w:p w:rsidR="00C10D3B" w:rsidRPr="00C10D3B" w:rsidRDefault="00C10D3B" w:rsidP="00405AEC">
      <w:pPr>
        <w:widowControl/>
        <w:numPr>
          <w:ilvl w:val="1"/>
          <w:numId w:val="12"/>
        </w:numPr>
        <w:tabs>
          <w:tab w:val="left" w:pos="426"/>
        </w:tabs>
        <w:ind w:left="0" w:firstLine="567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случае если в Оргкомитет поступит неполный пакет документов или будут нарушены сроки подачи документов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, заявка не рассматривается!</w:t>
      </w:r>
    </w:p>
    <w:p w:rsidR="00C10D3B" w:rsidRPr="00E46DCB" w:rsidRDefault="00C10D3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В случае если в Оргкомитет поступит неполный пакет документов или будут нарушены сроки подачи документов, заявка не рассматривается</w:t>
      </w:r>
      <w:r w:rsidRPr="00C10D3B">
        <w:rPr>
          <w:rFonts w:ascii="Liberation Serif" w:eastAsia="Times New Roman" w:hAnsi="Liberation Serif" w:cs="Liberation Serif"/>
          <w:b/>
          <w:i/>
          <w:color w:val="auto"/>
          <w:sz w:val="28"/>
          <w:szCs w:val="28"/>
          <w:lang w:bidi="ar-SA"/>
        </w:rPr>
        <w:t>.</w:t>
      </w:r>
    </w:p>
    <w:p w:rsidR="00E46DCB" w:rsidRPr="00C10D3B" w:rsidRDefault="00E46DC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i/>
          <w:color w:val="auto"/>
          <w:sz w:val="28"/>
          <w:szCs w:val="28"/>
          <w:lang w:bidi="ar-SA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 xml:space="preserve">На Конкурс 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принимаются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работы,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занявшие первые места</w:t>
      </w:r>
      <w:r w:rsidR="00A05C4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на школьном этапе конкурса </w:t>
      </w:r>
      <w:r w:rsid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</w:t>
      </w:r>
      <w:r w:rsidR="00363A2E" w:rsidRP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не более </w:t>
      </w:r>
      <w:r w:rsidR="00363A2E" w:rsidRPr="00363A2E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одной работы</w:t>
      </w:r>
      <w:r w:rsidR="00363A2E" w:rsidRPr="00363A2E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каждой возрастной категории и номинации</w:t>
      </w:r>
      <w:r w:rsidR="00D1534D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).</w:t>
      </w:r>
    </w:p>
    <w:p w:rsidR="00C10D3B" w:rsidRPr="00C10D3B" w:rsidRDefault="00C10D3B" w:rsidP="00C10D3B">
      <w:pPr>
        <w:widowControl/>
        <w:numPr>
          <w:ilvl w:val="1"/>
          <w:numId w:val="12"/>
        </w:numPr>
        <w:tabs>
          <w:tab w:val="left" w:pos="426"/>
          <w:tab w:val="left" w:pos="1134"/>
        </w:tabs>
        <w:ind w:left="0" w:firstLine="567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Творческие работы победителей и призёров муниципального этапа отправляются на областной этап.</w:t>
      </w:r>
    </w:p>
    <w:p w:rsidR="00C10D3B" w:rsidRPr="00C10D3B" w:rsidRDefault="00C10D3B" w:rsidP="00C10D3B">
      <w:pPr>
        <w:widowControl/>
        <w:numPr>
          <w:ilvl w:val="0"/>
          <w:numId w:val="12"/>
        </w:numPr>
        <w:tabs>
          <w:tab w:val="left" w:pos="0"/>
        </w:tabs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Этапы и сроки проведения конкурса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Конкурс проводится в два этапа.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1 этап – на уровне ОО до 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26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сентября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="005C18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г,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от каждой </w:t>
      </w:r>
      <w:r w:rsidR="005C18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образовательной организации не более </w:t>
      </w:r>
      <w:r w:rsidR="005C188F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одной работы</w:t>
      </w:r>
      <w:r w:rsidR="009B6C8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 каждой возрастной категории и номинации</w:t>
      </w:r>
    </w:p>
    <w:p w:rsidR="00C10D3B" w:rsidRPr="00C10D3B" w:rsidRDefault="00C10D3B" w:rsidP="004C316F">
      <w:pPr>
        <w:widowControl/>
        <w:tabs>
          <w:tab w:val="left" w:pos="426"/>
          <w:tab w:val="left" w:pos="127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Муниципальный этап конкурса в заочной форме состоится </w:t>
      </w:r>
      <w:r w:rsidR="005736FE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6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 w:rsidR="00D80E3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октябрь 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202</w:t>
      </w:r>
      <w:r w:rsidR="00D80E3B" w:rsidRPr="006320A9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</w:t>
      </w: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г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Сроки могут быть изменены по предложению Оргкомитета или территории, на которой проводится конкурс.</w:t>
      </w:r>
    </w:p>
    <w:p w:rsidR="00C10D3B" w:rsidRPr="00C10D3B" w:rsidRDefault="00C10D3B" w:rsidP="00C10D3B">
      <w:pPr>
        <w:widowControl/>
        <w:tabs>
          <w:tab w:val="left" w:pos="0"/>
        </w:tabs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5. Подведение итогов. Награждение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 xml:space="preserve">Участники конкурса, занявшие первые места, награждаются почётными грамотами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Управления образования администрации </w:t>
      </w:r>
      <w:r w:rsidR="004C316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муниципального округа</w:t>
      </w:r>
      <w:proofErr w:type="gramEnd"/>
      <w:r w:rsidR="004C316F" w:rsidRPr="006320A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Горноуральский Свердловской области</w:t>
      </w: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2-3 места награждаются грамотами МБУ ДО РДДТ.</w:t>
      </w:r>
    </w:p>
    <w:p w:rsidR="00C10D3B" w:rsidRPr="00C10D3B" w:rsidRDefault="00C10D3B" w:rsidP="00C10D3B">
      <w:pPr>
        <w:widowControl/>
        <w:tabs>
          <w:tab w:val="left" w:pos="426"/>
        </w:tabs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Результаты конкурса и другие информационные материалы публикуются в СМИ или размещаются на сайте РДДТ.</w:t>
      </w:r>
    </w:p>
    <w:p w:rsidR="00C10D3B" w:rsidRPr="00C10D3B" w:rsidRDefault="00C10D3B" w:rsidP="00C10D3B">
      <w:pPr>
        <w:tabs>
          <w:tab w:val="left" w:pos="1724"/>
          <w:tab w:val="left" w:pos="3119"/>
        </w:tabs>
        <w:ind w:left="568" w:right="129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6. Жюри Конкурса: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Осуществляет судейство в соответствии с настоящим Положением о Конкурсе. Определяет кандидатуры победителей и призёров Конкурса.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Решение жюри оформляется соответствующим протоколом, является 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окончательным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и пересмотру не подлежит!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Критерии оценивания творческих работ: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Критерии Баллы 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Соответствие тематике Конкурса 0-5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Композиционное решение, ценность 0-10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Техническое качество работы 0-10</w:t>
      </w:r>
    </w:p>
    <w:p w:rsidR="00C10D3B" w:rsidRPr="00C10D3B" w:rsidRDefault="00C10D3B" w:rsidP="00C10D3B">
      <w:pPr>
        <w:widowControl/>
        <w:numPr>
          <w:ilvl w:val="0"/>
          <w:numId w:val="11"/>
        </w:numPr>
        <w:tabs>
          <w:tab w:val="left" w:pos="709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Выразительность 0-10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Победителем Конкурса признается участник, чья работа, набрала </w:t>
      </w:r>
      <w:proofErr w:type="gramStart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максимальное</w:t>
      </w:r>
      <w:proofErr w:type="gramEnd"/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C10D3B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количество баллов по итогам суммирования экспертных оценок жюри.</w:t>
      </w:r>
    </w:p>
    <w:p w:rsidR="00C10D3B" w:rsidRPr="00C10D3B" w:rsidRDefault="00C10D3B" w:rsidP="00C10D3B">
      <w:pPr>
        <w:tabs>
          <w:tab w:val="left" w:pos="1724"/>
        </w:tabs>
        <w:ind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tabs>
          <w:tab w:val="left" w:pos="1724"/>
        </w:tabs>
        <w:ind w:left="284" w:right="12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tabs>
          <w:tab w:val="left" w:pos="9354"/>
        </w:tabs>
        <w:ind w:right="-6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C10D3B" w:rsidRPr="00C10D3B" w:rsidRDefault="00C10D3B" w:rsidP="00C10D3B">
      <w:pPr>
        <w:widowControl/>
        <w:jc w:val="right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</w:p>
    <w:p w:rsidR="00B35DE6" w:rsidRPr="006320A9" w:rsidRDefault="00B35DE6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Pr="006320A9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55DF5" w:rsidRDefault="00D55DF5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F03DF" w:rsidRDefault="00DF03DF" w:rsidP="00C10D3B">
      <w:pPr>
        <w:ind w:left="6096"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97189" w:rsidRDefault="00D97189">
      <w:pPr>
        <w:widowControl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12AF3" w:rsidRPr="00812AF3" w:rsidRDefault="00812AF3" w:rsidP="00812AF3">
      <w:pPr>
        <w:widowControl/>
        <w:tabs>
          <w:tab w:val="left" w:pos="7797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>№</w:t>
      </w:r>
      <w:r w:rsidRPr="00812AF3">
        <w:rPr>
          <w:rFonts w:ascii="Liberation Serif" w:eastAsia="Times New Roman" w:hAnsi="Liberation Serif" w:cs="Times New Roman"/>
          <w:bCs/>
          <w:color w:val="auto"/>
          <w:kern w:val="1"/>
          <w:lang w:bidi="ar-SA"/>
        </w:rPr>
        <w:t xml:space="preserve">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1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b/>
          <w:color w:val="auto"/>
          <w:lang w:bidi="ar-SA"/>
        </w:rPr>
        <w:t>Заявка на участие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lang w:bidi="ar-SA"/>
        </w:rPr>
        <w:t>Название мероприятия ______________________________________________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</w:t>
      </w:r>
      <w:r w:rsidRPr="00812AF3">
        <w:rPr>
          <w:rFonts w:ascii="Liberation Serif" w:eastAsia="Times New Roman" w:hAnsi="Liberation Serif" w:cs="Liberation Serif"/>
          <w:color w:val="auto"/>
          <w:lang w:bidi="ar-SA"/>
        </w:rPr>
        <w:t>ОО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_________ </w:t>
      </w:r>
      <w:r w:rsidRPr="00812AF3">
        <w:rPr>
          <w:rFonts w:ascii="Liberation Serif" w:eastAsia="Times New Roman" w:hAnsi="Liberation Serif" w:cs="Liberation Serif"/>
          <w:color w:val="auto"/>
          <w:lang w:bidi="ar-SA"/>
        </w:rPr>
        <w:t>Территория</w:t>
      </w:r>
      <w:r w:rsidRPr="00812AF3">
        <w:rPr>
          <w:rFonts w:ascii="Liberation Serif" w:eastAsia="Times New Roman" w:hAnsi="Liberation Serif" w:cs="Times New Roman"/>
          <w:color w:val="auto"/>
          <w:lang w:bidi="ar-SA"/>
        </w:rPr>
        <w:t xml:space="preserve"> _________________________________________</w:t>
      </w: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lang w:bidi="ar-SA"/>
        </w:rPr>
        <w:t>Состав: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2052"/>
      </w:tblGrid>
      <w:tr w:rsidR="00812AF3" w:rsidRPr="00812AF3" w:rsidTr="00EA703D">
        <w:trPr>
          <w:trHeight w:val="313"/>
        </w:trPr>
        <w:tc>
          <w:tcPr>
            <w:tcW w:w="1368" w:type="dxa"/>
            <w:vMerge w:val="restart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Всего</w:t>
            </w:r>
          </w:p>
        </w:tc>
      </w:tr>
      <w:tr w:rsidR="00812AF3" w:rsidRPr="00812AF3" w:rsidTr="00EA703D">
        <w:trPr>
          <w:trHeight w:val="313"/>
        </w:trPr>
        <w:tc>
          <w:tcPr>
            <w:tcW w:w="1368" w:type="dxa"/>
            <w:vMerge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  <w:tc>
          <w:tcPr>
            <w:tcW w:w="2052" w:type="dxa"/>
            <w:vMerge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1368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Дети</w:t>
            </w:r>
          </w:p>
        </w:tc>
        <w:tc>
          <w:tcPr>
            <w:tcW w:w="205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szCs w:val="28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szCs w:val="28"/>
          <w:lang w:bidi="ar-SA"/>
        </w:rPr>
        <w:t>Категории участников: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"/>
        <w:gridCol w:w="571"/>
        <w:gridCol w:w="525"/>
        <w:gridCol w:w="583"/>
        <w:gridCol w:w="525"/>
        <w:gridCol w:w="525"/>
        <w:gridCol w:w="525"/>
        <w:gridCol w:w="525"/>
        <w:gridCol w:w="539"/>
        <w:gridCol w:w="525"/>
        <w:gridCol w:w="632"/>
        <w:gridCol w:w="632"/>
        <w:gridCol w:w="620"/>
        <w:gridCol w:w="584"/>
        <w:gridCol w:w="534"/>
        <w:gridCol w:w="506"/>
      </w:tblGrid>
      <w:tr w:rsidR="00812AF3" w:rsidRPr="00812AF3" w:rsidTr="00EA703D">
        <w:trPr>
          <w:cantSplit/>
          <w:trHeight w:val="3581"/>
        </w:trPr>
        <w:tc>
          <w:tcPr>
            <w:tcW w:w="9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ОО</w:t>
            </w:r>
          </w:p>
        </w:tc>
        <w:tc>
          <w:tcPr>
            <w:tcW w:w="571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Малообеспеченная семья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ПДН</w:t>
            </w:r>
          </w:p>
        </w:tc>
        <w:tc>
          <w:tcPr>
            <w:tcW w:w="583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ТКДН и ЗП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На </w:t>
            </w:r>
            <w:proofErr w:type="spell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учете</w:t>
            </w:r>
            <w:proofErr w:type="spellEnd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 xml:space="preserve"> в ОО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Сироты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proofErr w:type="gramStart"/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Опекаемые</w:t>
            </w:r>
            <w:proofErr w:type="gramEnd"/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Инвалиды</w:t>
            </w:r>
          </w:p>
        </w:tc>
        <w:tc>
          <w:tcPr>
            <w:tcW w:w="539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Полная семья</w:t>
            </w:r>
          </w:p>
        </w:tc>
        <w:tc>
          <w:tcPr>
            <w:tcW w:w="525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Неполная семья</w:t>
            </w:r>
          </w:p>
        </w:tc>
        <w:tc>
          <w:tcPr>
            <w:tcW w:w="6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Многодетная семья</w:t>
            </w:r>
          </w:p>
        </w:tc>
        <w:tc>
          <w:tcPr>
            <w:tcW w:w="632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6-13 лет</w:t>
            </w:r>
          </w:p>
        </w:tc>
        <w:tc>
          <w:tcPr>
            <w:tcW w:w="620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14-16 лет</w:t>
            </w:r>
          </w:p>
        </w:tc>
        <w:tc>
          <w:tcPr>
            <w:tcW w:w="584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17-18 лет</w:t>
            </w:r>
          </w:p>
        </w:tc>
        <w:tc>
          <w:tcPr>
            <w:tcW w:w="534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Мальчики</w:t>
            </w:r>
          </w:p>
        </w:tc>
        <w:tc>
          <w:tcPr>
            <w:tcW w:w="506" w:type="dxa"/>
            <w:textDirection w:val="btLr"/>
          </w:tcPr>
          <w:p w:rsidR="00812AF3" w:rsidRPr="00812AF3" w:rsidRDefault="00812AF3" w:rsidP="00812AF3">
            <w:pPr>
              <w:widowControl/>
              <w:ind w:left="113" w:right="113"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  <w:t>Девочки</w:t>
            </w:r>
          </w:p>
        </w:tc>
      </w:tr>
      <w:tr w:rsidR="00812AF3" w:rsidRPr="00812AF3" w:rsidTr="00EA703D">
        <w:tc>
          <w:tcPr>
            <w:tcW w:w="9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71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83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39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25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32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20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84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34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506" w:type="dxa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szCs w:val="28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rPr>
          <w:rFonts w:ascii="Liberation Serif" w:eastAsia="Times New Roman" w:hAnsi="Liberation Serif" w:cs="Times New Roman"/>
          <w:color w:val="auto"/>
          <w:lang w:bidi="ar-SA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520"/>
      </w:tblGrid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ФИО участников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Дата рождения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Возрастная группа (с учётом полных лет на момент подачи заявки)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Название работы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Направление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Территория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Образовательное учреждение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Адрес эл. почты учреждения, телефон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ФИО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Адрес эл. почты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c>
          <w:tcPr>
            <w:tcW w:w="3511" w:type="dxa"/>
            <w:shd w:val="clear" w:color="auto" w:fill="auto"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Телефон педагога</w:t>
            </w:r>
          </w:p>
        </w:tc>
        <w:tc>
          <w:tcPr>
            <w:tcW w:w="6520" w:type="dxa"/>
            <w:shd w:val="clear" w:color="auto" w:fill="auto"/>
          </w:tcPr>
          <w:p w:rsidR="00812AF3" w:rsidRPr="00812AF3" w:rsidRDefault="00812AF3" w:rsidP="00812AF3">
            <w:pPr>
              <w:widowControl/>
              <w:jc w:val="center"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</w:p>
    <w:p w:rsidR="00D97189" w:rsidRDefault="00D97189">
      <w:pPr>
        <w:widowControl/>
        <w:spacing w:after="160" w:line="259" w:lineRule="auto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</w:p>
    <w:p w:rsidR="00812AF3" w:rsidRPr="00812AF3" w:rsidRDefault="00812AF3" w:rsidP="00812AF3">
      <w:pPr>
        <w:widowControl/>
        <w:tabs>
          <w:tab w:val="left" w:pos="8222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2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b/>
          <w:color w:val="auto"/>
          <w:lang w:bidi="ar-SA"/>
        </w:rPr>
        <w:t>Этикетка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6420"/>
      </w:tblGrid>
      <w:tr w:rsidR="00812AF3" w:rsidRPr="00812AF3" w:rsidTr="00EA703D">
        <w:trPr>
          <w:trHeight w:val="39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Территория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687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Образовательное учреждение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661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Фамилия, имя, возраст участника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51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Название работы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47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Техника исполнения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  <w:tr w:rsidR="00812AF3" w:rsidRPr="00812AF3" w:rsidTr="00EA703D">
        <w:trPr>
          <w:trHeight w:val="56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color w:val="auto"/>
                <w:lang w:bidi="ar-SA"/>
              </w:rPr>
              <w:t>Ф.И.О. руководителя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AF3" w:rsidRPr="00812AF3" w:rsidRDefault="00812AF3" w:rsidP="00812AF3">
            <w:pPr>
              <w:widowControl/>
              <w:rPr>
                <w:rFonts w:ascii="Liberation Serif" w:eastAsia="Times New Roman" w:hAnsi="Liberation Serif" w:cs="Times New Roman"/>
                <w:color w:val="auto"/>
                <w:lang w:bidi="ar-SA"/>
              </w:rPr>
            </w:pPr>
          </w:p>
        </w:tc>
      </w:tr>
    </w:tbl>
    <w:p w:rsidR="00812AF3" w:rsidRPr="00812AF3" w:rsidRDefault="00812AF3" w:rsidP="00812AF3">
      <w:pPr>
        <w:widowControl/>
        <w:tabs>
          <w:tab w:val="left" w:pos="971"/>
        </w:tabs>
        <w:rPr>
          <w:rFonts w:ascii="Liberation Serif" w:eastAsia="Times New Roman" w:hAnsi="Liberation Serif" w:cs="Times New Roman"/>
          <w:b/>
          <w:color w:val="auto"/>
          <w:lang w:bidi="ar-SA"/>
        </w:rPr>
      </w:pPr>
      <w:r w:rsidRPr="00812AF3">
        <w:rPr>
          <w:rFonts w:ascii="Liberation Serif" w:eastAsia="Times New Roman" w:hAnsi="Liberation Serif" w:cs="Times New Roman"/>
          <w:color w:val="auto"/>
          <w:sz w:val="20"/>
          <w:szCs w:val="20"/>
          <w:lang w:bidi="ar-SA"/>
        </w:rPr>
        <w:tab/>
      </w: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spacing w:after="200" w:line="276" w:lineRule="auto"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tabs>
          <w:tab w:val="left" w:pos="8505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3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</w:pPr>
      <w:r w:rsidRPr="00812AF3"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  <w:t>Согласие на обработку персональных данных</w:t>
      </w:r>
    </w:p>
    <w:p w:rsidR="00812AF3" w:rsidRPr="00812AF3" w:rsidRDefault="00812AF3" w:rsidP="00812AF3">
      <w:pPr>
        <w:widowControl/>
        <w:jc w:val="center"/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</w:pPr>
      <w:r w:rsidRPr="00812AF3">
        <w:rPr>
          <w:rFonts w:ascii="Liberation Serif" w:eastAsia="Calibri" w:hAnsi="Liberation Serif" w:cs="Calibri"/>
          <w:b/>
          <w:sz w:val="20"/>
          <w:szCs w:val="22"/>
          <w:lang w:eastAsia="en-US" w:bidi="ar-SA"/>
        </w:rPr>
        <w:t>(на несовершеннолетних)</w:t>
      </w:r>
    </w:p>
    <w:p w:rsidR="00812AF3" w:rsidRPr="00812AF3" w:rsidRDefault="00812AF3" w:rsidP="00812AF3">
      <w:pPr>
        <w:widowControl/>
        <w:spacing w:line="216" w:lineRule="auto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>Я,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__________________________________________________________________________________________________________________________________________________________________________________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ind w:firstLine="284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812AF3" w:rsidRPr="00812AF3" w:rsidRDefault="00812AF3" w:rsidP="00812AF3">
      <w:pPr>
        <w:widowControl/>
        <w:spacing w:line="216" w:lineRule="auto"/>
        <w:jc w:val="both"/>
        <w:rPr>
          <w:rFonts w:ascii="Liberation Serif" w:eastAsia="Times New Roman" w:hAnsi="Liberation Serif" w:cs="Times New Roman"/>
          <w:sz w:val="21"/>
          <w:szCs w:val="21"/>
          <w:lang w:bidi="ar-SA"/>
        </w:rPr>
      </w:pP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 xml:space="preserve">далее – (Законный представитель) даю своё согласие </w:t>
      </w:r>
      <w:proofErr w:type="gramStart"/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>государственному автономному</w:t>
      </w:r>
      <w:proofErr w:type="gramEnd"/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t xml:space="preserve"> нетиповому образовательному учреждению Свердловской области «Дворец молодёжи» (г. Екатеринбург, </w:t>
      </w:r>
      <w:r w:rsidRPr="00812AF3">
        <w:rPr>
          <w:rFonts w:ascii="Liberation Serif" w:eastAsia="Times New Roman" w:hAnsi="Liberation Serif" w:cs="Times New Roman"/>
          <w:sz w:val="21"/>
          <w:szCs w:val="21"/>
          <w:lang w:bidi="ar-SA"/>
        </w:rPr>
        <w:br/>
        <w:t>пр. Ленина, д. 1) (далее – Оператор) на обработку своих персональных данных и персональных данных несовершеннолетнего: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__________________________________________________________________________________________</w:t>
      </w:r>
    </w:p>
    <w:p w:rsidR="00812AF3" w:rsidRPr="00812AF3" w:rsidRDefault="00812AF3" w:rsidP="00812AF3">
      <w:pPr>
        <w:widowControl/>
        <w:spacing w:line="216" w:lineRule="auto"/>
        <w:ind w:firstLine="284"/>
        <w:jc w:val="center"/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vertAlign w:val="superscript"/>
          <w:lang w:bidi="ar-SA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12AF3" w:rsidRPr="00812AF3" w:rsidRDefault="00812AF3" w:rsidP="00812AF3">
      <w:pPr>
        <w:widowControl/>
        <w:spacing w:line="216" w:lineRule="auto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(далее – Несовершеннолетний) на следующих условиях.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1.Законный представитель даёт согласие на </w:t>
      </w:r>
      <w:proofErr w:type="gramStart"/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обработку</w:t>
      </w:r>
      <w:proofErr w:type="gramEnd"/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2.Перечень персональных данных Законного представителя,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сведения об основном документе, удостоверяющем личность;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номер телефона;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3.Перечень персональных данных Несовершеннолетнего,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сведения об основном документе, удостоверяющем личность, или свидетельстве о рождении;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образовательное учреждение и его адрес, класс;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567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4.Согласие даётся с целью участия Несовершеннолетнего в мероприятиях Оператора.</w:t>
      </w:r>
    </w:p>
    <w:p w:rsidR="00812AF3" w:rsidRPr="00812AF3" w:rsidRDefault="00812AF3" w:rsidP="00812AF3">
      <w:pPr>
        <w:widowControl/>
        <w:tabs>
          <w:tab w:val="left" w:pos="567"/>
          <w:tab w:val="left" w:pos="993"/>
        </w:tabs>
        <w:spacing w:line="216" w:lineRule="auto"/>
        <w:jc w:val="both"/>
        <w:rPr>
          <w:rFonts w:ascii="Liberation Serif" w:eastAsia="Calibri" w:hAnsi="Liberation Serif" w:cs="Calibri"/>
          <w:sz w:val="20"/>
          <w:szCs w:val="20"/>
          <w:lang w:eastAsia="en-US" w:bidi="ar-SA"/>
        </w:rPr>
      </w:pPr>
      <w:r w:rsidRPr="00812AF3">
        <w:rPr>
          <w:rFonts w:ascii="Liberation Serif" w:eastAsia="Calibri" w:hAnsi="Liberation Serif" w:cs="Calibri"/>
          <w:sz w:val="20"/>
          <w:szCs w:val="20"/>
          <w:lang w:eastAsia="en-US" w:bidi="ar-SA"/>
        </w:rPr>
        <w:t>5.Законный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12AF3" w:rsidRPr="00812AF3" w:rsidRDefault="00812AF3" w:rsidP="00812AF3">
      <w:pPr>
        <w:widowControl/>
        <w:tabs>
          <w:tab w:val="left" w:pos="567"/>
          <w:tab w:val="left" w:pos="709"/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6.В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567"/>
          <w:tab w:val="left" w:pos="709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 xml:space="preserve">фамилия, имя, отчество, 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567"/>
          <w:tab w:val="left" w:pos="709"/>
        </w:tabs>
        <w:spacing w:after="200" w:line="216" w:lineRule="auto"/>
        <w:ind w:firstLine="284"/>
        <w:contextualSpacing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год, месяц, дата рождения,</w:t>
      </w:r>
    </w:p>
    <w:p w:rsidR="00812AF3" w:rsidRPr="00812AF3" w:rsidRDefault="00812AF3" w:rsidP="00812AF3">
      <w:pPr>
        <w:widowControl/>
        <w:tabs>
          <w:tab w:val="left" w:pos="993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7.Персональные данные подлежат хранению в течение сроков, установленных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993"/>
        </w:tabs>
        <w:autoSpaceDE w:val="0"/>
        <w:autoSpaceDN w:val="0"/>
        <w:adjustRightInd w:val="0"/>
        <w:spacing w:line="216" w:lineRule="auto"/>
        <w:jc w:val="both"/>
        <w:rPr>
          <w:rFonts w:ascii="Liberation Serif" w:eastAsia="Calibri" w:hAnsi="Liberation Serif" w:cs="Times New Roman"/>
          <w:sz w:val="20"/>
          <w:szCs w:val="20"/>
          <w:lang w:eastAsia="en-US" w:bidi="ar-SA"/>
        </w:rPr>
      </w:pPr>
      <w:r w:rsidRPr="00812AF3">
        <w:rPr>
          <w:rFonts w:ascii="Liberation Serif" w:eastAsia="Calibri" w:hAnsi="Liberation Serif" w:cs="Times New Roman"/>
          <w:sz w:val="20"/>
          <w:szCs w:val="20"/>
          <w:lang w:eastAsia="en-US" w:bidi="ar-SA"/>
        </w:rPr>
        <w:t>8.Настоящее согласие действует со дня его подписания до дня отзыва в письменной форме.</w:t>
      </w:r>
    </w:p>
    <w:p w:rsidR="00812AF3" w:rsidRPr="00812AF3" w:rsidRDefault="00812AF3" w:rsidP="00812AF3">
      <w:pPr>
        <w:widowControl/>
        <w:tabs>
          <w:tab w:val="left" w:pos="993"/>
        </w:tabs>
        <w:autoSpaceDE w:val="0"/>
        <w:autoSpaceDN w:val="0"/>
        <w:adjustRightInd w:val="0"/>
        <w:spacing w:line="216" w:lineRule="auto"/>
        <w:jc w:val="both"/>
        <w:rPr>
          <w:rFonts w:ascii="Liberation Serif" w:eastAsia="Calibri" w:hAnsi="Liberation Serif" w:cs="Times New Roman"/>
          <w:sz w:val="20"/>
          <w:szCs w:val="20"/>
          <w:lang w:eastAsia="en-US"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9.Законный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567"/>
          <w:tab w:val="left" w:pos="709"/>
          <w:tab w:val="left" w:pos="1134"/>
        </w:tabs>
        <w:spacing w:line="216" w:lineRule="auto"/>
        <w:jc w:val="both"/>
        <w:rPr>
          <w:rFonts w:ascii="Liberation Serif" w:eastAsia="Times New Roman" w:hAnsi="Liberation Serif" w:cs="Times New Roman"/>
          <w:sz w:val="20"/>
          <w:szCs w:val="20"/>
          <w:lang w:bidi="ar-SA"/>
        </w:rPr>
      </w:pPr>
      <w:r w:rsidRPr="00812AF3">
        <w:rPr>
          <w:rFonts w:ascii="Liberation Serif" w:eastAsia="Times New Roman" w:hAnsi="Liberation Serif" w:cs="Times New Roman"/>
          <w:sz w:val="20"/>
          <w:szCs w:val="20"/>
          <w:lang w:bidi="ar-SA"/>
        </w:rPr>
        <w:t>10.Законный представитель подтверждает, что давая согласие, действует по собственной воле.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10139"/>
      </w:tblGrid>
      <w:tr w:rsidR="00812AF3" w:rsidRPr="00812AF3" w:rsidTr="00EA703D">
        <w:tc>
          <w:tcPr>
            <w:tcW w:w="5000" w:type="pct"/>
            <w:hideMark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«___»___________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____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 xml:space="preserve"> 20__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val="en-US" w:bidi="ar-SA"/>
              </w:rPr>
              <w:t>__</w:t>
            </w: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г.</w:t>
            </w:r>
          </w:p>
        </w:tc>
      </w:tr>
      <w:tr w:rsidR="00812AF3" w:rsidRPr="00812AF3" w:rsidTr="00EA703D">
        <w:tc>
          <w:tcPr>
            <w:tcW w:w="5000" w:type="pct"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jc w:val="center"/>
              <w:rPr>
                <w:rFonts w:ascii="Liberation Serif" w:eastAsia="Times New Roman" w:hAnsi="Liberation Serif" w:cs="Times New Roman"/>
                <w:lang w:bidi="ar-SA"/>
              </w:rPr>
            </w:pPr>
          </w:p>
        </w:tc>
      </w:tr>
      <w:tr w:rsidR="00812AF3" w:rsidRPr="00812AF3" w:rsidTr="00EA703D">
        <w:tc>
          <w:tcPr>
            <w:tcW w:w="5000" w:type="pct"/>
            <w:hideMark/>
          </w:tcPr>
          <w:p w:rsidR="00812AF3" w:rsidRPr="00812AF3" w:rsidRDefault="00812AF3" w:rsidP="00812AF3">
            <w:pPr>
              <w:widowControl/>
              <w:spacing w:line="216" w:lineRule="auto"/>
              <w:ind w:firstLine="284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2"/>
                <w:lang w:bidi="ar-SA"/>
              </w:rPr>
              <w:t>____________ /_______________________________________________________</w:t>
            </w:r>
          </w:p>
        </w:tc>
      </w:tr>
    </w:tbl>
    <w:p w:rsidR="00812AF3" w:rsidRPr="00812AF3" w:rsidRDefault="00812AF3" w:rsidP="00812AF3">
      <w:pPr>
        <w:widowControl/>
        <w:tabs>
          <w:tab w:val="left" w:pos="8789"/>
        </w:tabs>
        <w:ind w:left="5245" w:right="-2"/>
        <w:jc w:val="both"/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br w:type="page"/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lastRenderedPageBreak/>
        <w:t xml:space="preserve">Приложение </w:t>
      </w:r>
      <w:r w:rsidRPr="00812AF3">
        <w:rPr>
          <w:rFonts w:ascii="Times New Roman" w:eastAsia="Times New Roman" w:hAnsi="Times New Roman" w:cs="Times New Roman"/>
          <w:bCs/>
          <w:color w:val="auto"/>
          <w:kern w:val="1"/>
          <w:lang w:bidi="ar-SA"/>
        </w:rPr>
        <w:t xml:space="preserve">№ </w:t>
      </w:r>
      <w:r w:rsidRPr="00812AF3">
        <w:rPr>
          <w:rFonts w:ascii="Liberation Serif" w:eastAsia="Times New Roman" w:hAnsi="Liberation Serif" w:cs="Liberation Serif"/>
          <w:bCs/>
          <w:color w:val="auto"/>
          <w:kern w:val="1"/>
          <w:lang w:bidi="ar-SA"/>
        </w:rPr>
        <w:t xml:space="preserve">4 к Положению о проведении муниципального этапа областного конкурса изобразительного искусства «Дорогами добра» </w:t>
      </w:r>
    </w:p>
    <w:p w:rsidR="00812AF3" w:rsidRPr="00812AF3" w:rsidRDefault="00812AF3" w:rsidP="00812AF3">
      <w:pPr>
        <w:widowControl/>
        <w:jc w:val="right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ind w:firstLine="912"/>
        <w:jc w:val="center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bCs/>
          <w:lang w:bidi="ar-SA"/>
        </w:rPr>
      </w:pPr>
      <w:r w:rsidRPr="00812AF3">
        <w:rPr>
          <w:rFonts w:ascii="Liberation Serif" w:eastAsia="Times New Roman" w:hAnsi="Liberation Serif" w:cs="Times New Roman"/>
          <w:b/>
          <w:bCs/>
          <w:lang w:bidi="ar-SA"/>
        </w:rPr>
        <w:t>Согласие субъекта на обработку персональных данных</w:t>
      </w:r>
    </w:p>
    <w:p w:rsidR="00812AF3" w:rsidRPr="00812AF3" w:rsidRDefault="00812AF3" w:rsidP="00812AF3">
      <w:pPr>
        <w:widowControl/>
        <w:ind w:firstLine="426"/>
        <w:jc w:val="both"/>
        <w:rPr>
          <w:rFonts w:ascii="Liberation Serif" w:eastAsia="Times New Roman" w:hAnsi="Liberation Serif" w:cs="Times New Roman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Я,</w:t>
      </w:r>
      <w:r w:rsidRPr="00812AF3">
        <w:rPr>
          <w:rFonts w:ascii="Liberation Serif" w:eastAsia="Times New Roman" w:hAnsi="Liberation Serif" w:cs="Times New Roman"/>
          <w:lang w:bidi="ar-SA"/>
        </w:rPr>
        <w:t xml:space="preserve"> _____________________________________________________________________________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lang w:bidi="ar-SA"/>
        </w:rPr>
      </w:pPr>
      <w:r w:rsidRPr="00812AF3">
        <w:rPr>
          <w:rFonts w:ascii="Liberation Serif" w:eastAsia="Times New Roman" w:hAnsi="Liberation Serif" w:cs="Times New Roman"/>
          <w:lang w:bidi="ar-SA"/>
        </w:rPr>
        <w:t>____________________________________________________________________________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vertAlign w:val="superscript"/>
          <w:lang w:bidi="ar-SA"/>
        </w:rPr>
        <w:t xml:space="preserve"> (фамилия, имя, отчество (при наличии), адрес, номер основного документа, удостоверяющего личность, сведения о дате выдачи и выдавшем 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даю своё согласие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государственному автономному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нетиповому образовательному учреждению Свердловской области «Дворец молодёжи» (г. Екатеринбург, пр. Ленина, д. 1) (далее – Оператор) на обработку моих персональных данных на следующих условиях.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1.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Даю согласие на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обработку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2.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Перечень персональных данных, передаваемых Оператору на обработку: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сведения об основном документе, удостоверяющем личность;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образовательное учреждение и его адрес, класс;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номер телефона;</w:t>
      </w:r>
    </w:p>
    <w:p w:rsidR="00812AF3" w:rsidRPr="00812AF3" w:rsidRDefault="00812AF3" w:rsidP="00812AF3">
      <w:pPr>
        <w:widowControl/>
        <w:numPr>
          <w:ilvl w:val="0"/>
          <w:numId w:val="13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адрес электронной почты.</w:t>
      </w:r>
    </w:p>
    <w:p w:rsidR="00812AF3" w:rsidRPr="00812AF3" w:rsidRDefault="00812AF3" w:rsidP="00812AF3">
      <w:pPr>
        <w:widowControl/>
        <w:tabs>
          <w:tab w:val="left" w:pos="1134"/>
        </w:tabs>
        <w:ind w:right="-1" w:firstLine="709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3.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Согласие даётся с целью участия в конкурсных мероприятиях Оператора.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4.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</w:t>
      </w:r>
      <w:proofErr w:type="spell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дается</w:t>
      </w:r>
      <w:proofErr w:type="spell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настоящее согласие, а также получение моих персональных данных от указанных третьих лиц.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5.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 xml:space="preserve">В целях информационного обеспечения </w:t>
      </w:r>
      <w:proofErr w:type="gramStart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согласен</w:t>
      </w:r>
      <w:proofErr w:type="gramEnd"/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 xml:space="preserve"> на включение в общедоступные источники персональных данных следующих персональных данных: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фамилия, имя, отчество;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год, месяц, дата рождения;</w:t>
      </w:r>
    </w:p>
    <w:p w:rsidR="00812AF3" w:rsidRPr="00812AF3" w:rsidRDefault="00812AF3" w:rsidP="00812AF3">
      <w:pPr>
        <w:widowControl/>
        <w:numPr>
          <w:ilvl w:val="0"/>
          <w:numId w:val="14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образовательное учреждение и его адрес.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6.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709"/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8.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2AF3" w:rsidRPr="00812AF3" w:rsidRDefault="00812AF3" w:rsidP="00812AF3">
      <w:pPr>
        <w:widowControl/>
        <w:tabs>
          <w:tab w:val="left" w:pos="1134"/>
        </w:tabs>
        <w:ind w:firstLine="709"/>
        <w:jc w:val="both"/>
        <w:rPr>
          <w:rFonts w:ascii="Liberation Serif" w:eastAsia="Times New Roman" w:hAnsi="Liberation Serif" w:cs="Times New Roman"/>
          <w:sz w:val="22"/>
          <w:szCs w:val="22"/>
          <w:lang w:bidi="ar-SA"/>
        </w:rPr>
      </w:pP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>9.</w:t>
      </w:r>
      <w:r w:rsidRPr="00812AF3">
        <w:rPr>
          <w:rFonts w:ascii="Liberation Serif" w:eastAsia="Times New Roman" w:hAnsi="Liberation Serif" w:cs="Times New Roman"/>
          <w:sz w:val="22"/>
          <w:szCs w:val="22"/>
          <w:lang w:bidi="ar-SA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6"/>
        <w:gridCol w:w="7321"/>
      </w:tblGrid>
      <w:tr w:rsidR="00812AF3" w:rsidRPr="00812AF3" w:rsidTr="00EA703D">
        <w:tc>
          <w:tcPr>
            <w:tcW w:w="5000" w:type="pct"/>
            <w:gridSpan w:val="2"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</w:p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«___»___________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____</w:t>
            </w: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 xml:space="preserve"> 20</w:t>
            </w:r>
            <w:r w:rsidRPr="00812AF3">
              <w:rPr>
                <w:rFonts w:ascii="Liberation Serif" w:eastAsia="Times New Roman" w:hAnsi="Liberation Serif" w:cs="Times New Roman"/>
                <w:lang w:val="en-US" w:bidi="ar-SA"/>
              </w:rPr>
              <w:t>__</w:t>
            </w: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г.</w:t>
            </w:r>
          </w:p>
        </w:tc>
      </w:tr>
      <w:tr w:rsidR="00812AF3" w:rsidRPr="00812AF3" w:rsidTr="00EA703D">
        <w:tc>
          <w:tcPr>
            <w:tcW w:w="5000" w:type="pct"/>
            <w:gridSpan w:val="2"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lang w:bidi="ar-SA"/>
              </w:rPr>
            </w:pPr>
          </w:p>
        </w:tc>
      </w:tr>
      <w:tr w:rsidR="00812AF3" w:rsidRPr="00812AF3" w:rsidTr="00EA703D">
        <w:tc>
          <w:tcPr>
            <w:tcW w:w="5000" w:type="pct"/>
            <w:gridSpan w:val="2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rPr>
                <w:rFonts w:ascii="Liberation Serif" w:eastAsia="Times New Roman" w:hAnsi="Liberation Serif" w:cs="Times New Roman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lang w:bidi="ar-SA"/>
              </w:rPr>
              <w:t>___________ /_______________________________________________________</w:t>
            </w:r>
          </w:p>
        </w:tc>
      </w:tr>
      <w:tr w:rsidR="00812AF3" w:rsidRPr="00812AF3" w:rsidTr="00EA703D">
        <w:trPr>
          <w:trHeight w:val="80"/>
        </w:trPr>
        <w:tc>
          <w:tcPr>
            <w:tcW w:w="1389" w:type="pct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szCs w:val="28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8"/>
                <w:vertAlign w:val="superscript"/>
                <w:lang w:bidi="ar-SA"/>
              </w:rPr>
              <w:t>(подпись)</w:t>
            </w:r>
          </w:p>
        </w:tc>
        <w:tc>
          <w:tcPr>
            <w:tcW w:w="3611" w:type="pct"/>
            <w:hideMark/>
          </w:tcPr>
          <w:p w:rsidR="00812AF3" w:rsidRPr="00812AF3" w:rsidRDefault="00812AF3" w:rsidP="00812AF3">
            <w:pPr>
              <w:widowControl/>
              <w:tabs>
                <w:tab w:val="left" w:pos="709"/>
              </w:tabs>
              <w:ind w:firstLine="426"/>
              <w:jc w:val="center"/>
              <w:rPr>
                <w:rFonts w:ascii="Liberation Serif" w:eastAsia="Times New Roman" w:hAnsi="Liberation Serif" w:cs="Times New Roman"/>
                <w:szCs w:val="28"/>
                <w:vertAlign w:val="superscript"/>
                <w:lang w:bidi="ar-SA"/>
              </w:rPr>
            </w:pPr>
            <w:r w:rsidRPr="00812AF3">
              <w:rPr>
                <w:rFonts w:ascii="Liberation Serif" w:eastAsia="Times New Roman" w:hAnsi="Liberation Serif" w:cs="Times New Roman"/>
                <w:sz w:val="22"/>
                <w:szCs w:val="28"/>
                <w:vertAlign w:val="superscript"/>
                <w:lang w:bidi="ar-SA"/>
              </w:rPr>
              <w:t>(инициалы, фамилия)</w:t>
            </w:r>
          </w:p>
        </w:tc>
      </w:tr>
    </w:tbl>
    <w:p w:rsidR="00812AF3" w:rsidRPr="00812AF3" w:rsidRDefault="00812AF3" w:rsidP="00812AF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  <w:lang w:bidi="ar-SA"/>
        </w:rPr>
      </w:pPr>
    </w:p>
    <w:p w:rsidR="00067EE3" w:rsidRPr="00067EE3" w:rsidRDefault="00812AF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812AF3">
        <w:rPr>
          <w:rFonts w:ascii="Liberation Serif" w:eastAsia="Times New Roman" w:hAnsi="Liberation Serif" w:cs="Liberation Serif"/>
          <w:bCs/>
          <w:color w:val="auto"/>
          <w:lang w:bidi="ar-SA"/>
        </w:rPr>
        <w:br w:type="page"/>
      </w:r>
      <w:r w:rsidR="00067EE3" w:rsidRPr="00067EE3">
        <w:rPr>
          <w:rFonts w:ascii="Liberation Serif" w:eastAsia="Times New Roman" w:hAnsi="Liberation Serif" w:cs="Liberation Serif"/>
          <w:bCs/>
          <w:color w:val="auto"/>
        </w:rPr>
        <w:lastRenderedPageBreak/>
        <w:t xml:space="preserve">Приложение № </w:t>
      </w:r>
      <w:r w:rsidR="00067EE3">
        <w:rPr>
          <w:rFonts w:ascii="Liberation Serif" w:eastAsia="Times New Roman" w:hAnsi="Liberation Serif" w:cs="Liberation Serif"/>
          <w:bCs/>
          <w:color w:val="auto"/>
        </w:rPr>
        <w:t>2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 xml:space="preserve">к приказу Управления образования 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 xml:space="preserve">администрации муниципального округа Горноуральский 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r w:rsidRPr="00067EE3">
        <w:rPr>
          <w:rFonts w:ascii="Liberation Serif" w:eastAsia="Times New Roman" w:hAnsi="Liberation Serif" w:cs="Liberation Serif"/>
          <w:bCs/>
          <w:color w:val="auto"/>
        </w:rPr>
        <w:t>Свердловской области</w:t>
      </w:r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  <w:proofErr w:type="gramStart"/>
      <w:r w:rsidRPr="00067EE3">
        <w:rPr>
          <w:rFonts w:ascii="Liberation Serif" w:eastAsia="Times New Roman" w:hAnsi="Liberation Serif" w:cs="Liberation Serif"/>
          <w:bCs/>
          <w:color w:val="auto"/>
        </w:rPr>
        <w:t>от __________№______</w:t>
      </w:r>
      <w:proofErr w:type="gramEnd"/>
    </w:p>
    <w:p w:rsidR="00067EE3" w:rsidRPr="00067EE3" w:rsidRDefault="00067EE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bCs/>
          <w:color w:val="auto"/>
        </w:rPr>
      </w:pPr>
    </w:p>
    <w:p w:rsidR="00812AF3" w:rsidRPr="00812AF3" w:rsidRDefault="00812AF3" w:rsidP="00067EE3">
      <w:pPr>
        <w:widowControl/>
        <w:overflowPunct w:val="0"/>
        <w:autoSpaceDE w:val="0"/>
        <w:ind w:left="5529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812AF3" w:rsidRPr="00812AF3" w:rsidRDefault="00812AF3" w:rsidP="00812AF3">
      <w:pPr>
        <w:widowControl/>
        <w:ind w:left="-284"/>
        <w:jc w:val="center"/>
        <w:rPr>
          <w:rFonts w:ascii="Liberation Serif" w:eastAsia="Times New Roman" w:hAnsi="Liberation Serif" w:cs="Times New Roman"/>
          <w:color w:val="auto"/>
          <w:lang w:bidi="ar-SA"/>
        </w:rPr>
      </w:pPr>
    </w:p>
    <w:p w:rsidR="00812AF3" w:rsidRPr="00812AF3" w:rsidRDefault="00812AF3" w:rsidP="00812AF3">
      <w:pPr>
        <w:tabs>
          <w:tab w:val="left" w:pos="1724"/>
        </w:tabs>
        <w:ind w:left="720" w:right="129"/>
        <w:contextualSpacing/>
        <w:jc w:val="both"/>
        <w:rPr>
          <w:rFonts w:ascii="Liberation Serif" w:eastAsia="Times New Roman" w:hAnsi="Liberation Serif" w:cs="Times New Roman"/>
          <w:b/>
          <w:color w:val="auto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  <w:t xml:space="preserve">Состав оргкомитета конкурса 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numPr>
          <w:ilvl w:val="0"/>
          <w:numId w:val="15"/>
        </w:numPr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>Беломестных Елена Николаевна – педагог - организатор МБУ ДО РДДТ</w:t>
      </w:r>
    </w:p>
    <w:p w:rsidR="00812AF3" w:rsidRPr="00812AF3" w:rsidRDefault="00812AF3" w:rsidP="00812AF3">
      <w:pPr>
        <w:widowControl/>
        <w:numPr>
          <w:ilvl w:val="0"/>
          <w:numId w:val="15"/>
        </w:numPr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  <w:proofErr w:type="spellStart"/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>Цыпушкина</w:t>
      </w:r>
      <w:proofErr w:type="spellEnd"/>
      <w:r w:rsidRPr="00812AF3">
        <w:rPr>
          <w:rFonts w:ascii="Liberation Serif" w:eastAsia="Times New Roman" w:hAnsi="Liberation Serif" w:cs="Times New Roman"/>
          <w:sz w:val="27"/>
          <w:szCs w:val="27"/>
          <w:lang w:bidi="ar-SA"/>
        </w:rPr>
        <w:t xml:space="preserve"> Татьяна Игоревна - педагог - организатор МБУ ДО РДДТ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Приложение </w:t>
      </w:r>
      <w:r w:rsidRPr="00B35DE6">
        <w:rPr>
          <w:rFonts w:ascii="Times New Roman" w:hAnsi="Times New Roman" w:cs="Times New Roman"/>
        </w:rPr>
        <w:t>№</w:t>
      </w:r>
      <w:r w:rsidRPr="00B35DE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3</w:t>
      </w: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35DE6">
        <w:rPr>
          <w:rFonts w:ascii="Liberation Serif" w:hAnsi="Liberation Serif" w:cs="Liberation Serif"/>
        </w:rPr>
        <w:t xml:space="preserve">администрации </w:t>
      </w:r>
      <w:r>
        <w:rPr>
          <w:rFonts w:ascii="Liberation Serif" w:hAnsi="Liberation Serif" w:cs="Liberation Serif"/>
        </w:rPr>
        <w:t xml:space="preserve">муниципального округа </w:t>
      </w:r>
      <w:r w:rsidRPr="00B35DE6">
        <w:rPr>
          <w:rFonts w:ascii="Liberation Serif" w:hAnsi="Liberation Serif" w:cs="Liberation Serif"/>
        </w:rPr>
        <w:t>Го</w:t>
      </w:r>
      <w:r>
        <w:rPr>
          <w:rFonts w:ascii="Liberation Serif" w:hAnsi="Liberation Serif" w:cs="Liberation Serif"/>
        </w:rPr>
        <w:t xml:space="preserve">рноуральский </w:t>
      </w:r>
    </w:p>
    <w:p w:rsidR="00067EE3" w:rsidRPr="00B35DE6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  <w:proofErr w:type="gramStart"/>
      <w:r w:rsidRPr="00B35DE6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__________</w:t>
      </w:r>
      <w:r w:rsidRPr="00B35DE6">
        <w:rPr>
          <w:rFonts w:ascii="Times New Roman" w:hAnsi="Times New Roman" w:cs="Times New Roman"/>
        </w:rPr>
        <w:t>№</w:t>
      </w:r>
      <w:r>
        <w:rPr>
          <w:rFonts w:ascii="Liberation Serif" w:hAnsi="Liberation Serif" w:cs="Liberation Serif"/>
        </w:rPr>
        <w:t>______</w:t>
      </w:r>
      <w:proofErr w:type="gramEnd"/>
    </w:p>
    <w:p w:rsidR="00067EE3" w:rsidRDefault="00067EE3" w:rsidP="00067EE3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</w:pPr>
      <w:r w:rsidRPr="00812AF3">
        <w:rPr>
          <w:rFonts w:ascii="Liberation Serif" w:eastAsia="Times New Roman" w:hAnsi="Liberation Serif" w:cs="Times New Roman"/>
          <w:b/>
          <w:sz w:val="27"/>
          <w:szCs w:val="27"/>
          <w:lang w:bidi="ar-SA"/>
        </w:rPr>
        <w:t>Состав жюри конкурса</w:t>
      </w:r>
    </w:p>
    <w:p w:rsidR="00812AF3" w:rsidRPr="00812AF3" w:rsidRDefault="00812AF3" w:rsidP="00812AF3">
      <w:pPr>
        <w:widowControl/>
        <w:jc w:val="center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>Дедкова Алена Владимировна, заведующий художественно - оформительской мастерской МБУ ГГО «</w:t>
      </w:r>
      <w:proofErr w:type="spellStart"/>
      <w:r w:rsidRPr="00B321D0">
        <w:rPr>
          <w:rFonts w:ascii="Liberation Serif" w:hAnsi="Liberation Serif"/>
          <w:sz w:val="27"/>
          <w:szCs w:val="27"/>
        </w:rPr>
        <w:t>Черноисточинский</w:t>
      </w:r>
      <w:proofErr w:type="spellEnd"/>
      <w:r w:rsidRPr="00B321D0">
        <w:rPr>
          <w:rFonts w:ascii="Liberation Serif" w:hAnsi="Liberation Serif"/>
          <w:sz w:val="27"/>
          <w:szCs w:val="27"/>
        </w:rPr>
        <w:t xml:space="preserve"> ЦК»</w:t>
      </w: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 xml:space="preserve">Попова Юлия </w:t>
      </w:r>
      <w:proofErr w:type="spellStart"/>
      <w:r w:rsidRPr="00B321D0">
        <w:rPr>
          <w:rFonts w:ascii="Liberation Serif" w:hAnsi="Liberation Serif"/>
          <w:sz w:val="27"/>
          <w:szCs w:val="27"/>
        </w:rPr>
        <w:t>Газимулловна</w:t>
      </w:r>
      <w:proofErr w:type="spellEnd"/>
      <w:r w:rsidRPr="00B321D0">
        <w:rPr>
          <w:rFonts w:ascii="Liberation Serif" w:hAnsi="Liberation Serif"/>
          <w:sz w:val="27"/>
          <w:szCs w:val="27"/>
        </w:rPr>
        <w:t>, учитель изобразительного искусства МАОУ СОШ 100 г. Нижний Тагил</w:t>
      </w:r>
    </w:p>
    <w:p w:rsidR="00812AF3" w:rsidRPr="00B321D0" w:rsidRDefault="00812AF3" w:rsidP="00B321D0">
      <w:pPr>
        <w:pStyle w:val="a5"/>
        <w:numPr>
          <w:ilvl w:val="0"/>
          <w:numId w:val="17"/>
        </w:numPr>
        <w:rPr>
          <w:rFonts w:ascii="Liberation Serif" w:hAnsi="Liberation Serif"/>
          <w:sz w:val="27"/>
          <w:szCs w:val="27"/>
        </w:rPr>
      </w:pPr>
      <w:r w:rsidRPr="00B321D0">
        <w:rPr>
          <w:rFonts w:ascii="Liberation Serif" w:hAnsi="Liberation Serif"/>
          <w:sz w:val="27"/>
          <w:szCs w:val="27"/>
        </w:rPr>
        <w:t>Татаурова Мария Владимировн</w:t>
      </w:r>
      <w:proofErr w:type="gramStart"/>
      <w:r w:rsidRPr="00B321D0">
        <w:rPr>
          <w:rFonts w:ascii="Liberation Serif" w:hAnsi="Liberation Serif"/>
          <w:sz w:val="27"/>
          <w:szCs w:val="27"/>
        </w:rPr>
        <w:t>а-</w:t>
      </w:r>
      <w:proofErr w:type="gramEnd"/>
      <w:r w:rsidRPr="00B321D0">
        <w:rPr>
          <w:rFonts w:ascii="Liberation Serif" w:hAnsi="Liberation Serif"/>
          <w:sz w:val="27"/>
          <w:szCs w:val="27"/>
        </w:rPr>
        <w:t xml:space="preserve"> учитель МБОУ СОШ № 1 с. Петрокаменское</w:t>
      </w:r>
    </w:p>
    <w:p w:rsidR="00812AF3" w:rsidRPr="00812AF3" w:rsidRDefault="00812AF3" w:rsidP="00812AF3">
      <w:pPr>
        <w:widowControl/>
        <w:jc w:val="both"/>
        <w:rPr>
          <w:rFonts w:ascii="Liberation Serif" w:eastAsia="Times New Roman" w:hAnsi="Liberation Serif" w:cs="Times New Roman"/>
          <w:sz w:val="27"/>
          <w:szCs w:val="27"/>
          <w:lang w:bidi="ar-SA"/>
        </w:rPr>
      </w:pPr>
    </w:p>
    <w:p w:rsidR="00F72589" w:rsidRPr="00B35DE6" w:rsidRDefault="00F72589" w:rsidP="00F72589">
      <w:pPr>
        <w:ind w:left="6096" w:right="-2"/>
        <w:contextualSpacing/>
        <w:jc w:val="center"/>
        <w:rPr>
          <w:rFonts w:ascii="Liberation Serif" w:hAnsi="Liberation Serif" w:cs="Liberation Serif"/>
        </w:rPr>
      </w:pPr>
    </w:p>
    <w:sectPr w:rsidR="00F72589" w:rsidRPr="00B35DE6" w:rsidSect="00E45EB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F7D"/>
    <w:multiLevelType w:val="hybridMultilevel"/>
    <w:tmpl w:val="17E03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AD50DE5"/>
    <w:multiLevelType w:val="multilevel"/>
    <w:tmpl w:val="858CE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D77683"/>
    <w:multiLevelType w:val="hybridMultilevel"/>
    <w:tmpl w:val="8246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E1E99"/>
    <w:multiLevelType w:val="hybridMultilevel"/>
    <w:tmpl w:val="D5F8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E0FC3"/>
    <w:multiLevelType w:val="hybridMultilevel"/>
    <w:tmpl w:val="B94E9B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8F7B05"/>
    <w:multiLevelType w:val="hybridMultilevel"/>
    <w:tmpl w:val="8C368C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4148CF"/>
    <w:multiLevelType w:val="hybridMultilevel"/>
    <w:tmpl w:val="BCD2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431FE8"/>
    <w:multiLevelType w:val="hybridMultilevel"/>
    <w:tmpl w:val="D546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D7106A"/>
    <w:multiLevelType w:val="multilevel"/>
    <w:tmpl w:val="0AEA2224"/>
    <w:lvl w:ilvl="0">
      <w:start w:val="3"/>
      <w:numFmt w:val="decimal"/>
      <w:lvlText w:val="%1."/>
      <w:lvlJc w:val="left"/>
      <w:pPr>
        <w:ind w:left="2831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5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1035B"/>
    <w:rsid w:val="00014A16"/>
    <w:rsid w:val="00016580"/>
    <w:rsid w:val="00020250"/>
    <w:rsid w:val="00067EE3"/>
    <w:rsid w:val="00073C53"/>
    <w:rsid w:val="000A1B83"/>
    <w:rsid w:val="000A5711"/>
    <w:rsid w:val="000D2BB0"/>
    <w:rsid w:val="00111729"/>
    <w:rsid w:val="00136B0E"/>
    <w:rsid w:val="00136D52"/>
    <w:rsid w:val="001443E0"/>
    <w:rsid w:val="00152229"/>
    <w:rsid w:val="00185099"/>
    <w:rsid w:val="0026104F"/>
    <w:rsid w:val="0028721D"/>
    <w:rsid w:val="00295C60"/>
    <w:rsid w:val="002E3669"/>
    <w:rsid w:val="003575ED"/>
    <w:rsid w:val="00363A2E"/>
    <w:rsid w:val="003C0AE9"/>
    <w:rsid w:val="003E47EF"/>
    <w:rsid w:val="00405AEC"/>
    <w:rsid w:val="004C316F"/>
    <w:rsid w:val="0051047A"/>
    <w:rsid w:val="00565DDD"/>
    <w:rsid w:val="00570E21"/>
    <w:rsid w:val="005736FE"/>
    <w:rsid w:val="005779FB"/>
    <w:rsid w:val="005A22D5"/>
    <w:rsid w:val="005C188F"/>
    <w:rsid w:val="006147E4"/>
    <w:rsid w:val="006320A9"/>
    <w:rsid w:val="00671800"/>
    <w:rsid w:val="006800AC"/>
    <w:rsid w:val="00680E6F"/>
    <w:rsid w:val="006A77E1"/>
    <w:rsid w:val="006F0A99"/>
    <w:rsid w:val="00795854"/>
    <w:rsid w:val="00812AF3"/>
    <w:rsid w:val="00860788"/>
    <w:rsid w:val="00862866"/>
    <w:rsid w:val="008B7146"/>
    <w:rsid w:val="009209E3"/>
    <w:rsid w:val="00997318"/>
    <w:rsid w:val="009B6C8F"/>
    <w:rsid w:val="009F788B"/>
    <w:rsid w:val="00A05C43"/>
    <w:rsid w:val="00AB0006"/>
    <w:rsid w:val="00B17B58"/>
    <w:rsid w:val="00B321D0"/>
    <w:rsid w:val="00B35DE6"/>
    <w:rsid w:val="00B6077A"/>
    <w:rsid w:val="00B67A0A"/>
    <w:rsid w:val="00B9226F"/>
    <w:rsid w:val="00B95FCA"/>
    <w:rsid w:val="00BB7601"/>
    <w:rsid w:val="00C021FA"/>
    <w:rsid w:val="00C10D3B"/>
    <w:rsid w:val="00C75029"/>
    <w:rsid w:val="00C80EBA"/>
    <w:rsid w:val="00CC6478"/>
    <w:rsid w:val="00CE1C76"/>
    <w:rsid w:val="00CE6165"/>
    <w:rsid w:val="00D1534D"/>
    <w:rsid w:val="00D55DF5"/>
    <w:rsid w:val="00D608F1"/>
    <w:rsid w:val="00D641CB"/>
    <w:rsid w:val="00D80E3B"/>
    <w:rsid w:val="00D97189"/>
    <w:rsid w:val="00DB2380"/>
    <w:rsid w:val="00DB3799"/>
    <w:rsid w:val="00DD7B0F"/>
    <w:rsid w:val="00DF03DF"/>
    <w:rsid w:val="00E26F50"/>
    <w:rsid w:val="00E30251"/>
    <w:rsid w:val="00E45EB1"/>
    <w:rsid w:val="00E4601D"/>
    <w:rsid w:val="00E46DCB"/>
    <w:rsid w:val="00E60C6F"/>
    <w:rsid w:val="00E76FB8"/>
    <w:rsid w:val="00E925B8"/>
    <w:rsid w:val="00EC1F74"/>
    <w:rsid w:val="00F129F7"/>
    <w:rsid w:val="00F72589"/>
    <w:rsid w:val="00F804AE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РДДТ</cp:lastModifiedBy>
  <cp:revision>27</cp:revision>
  <cp:lastPrinted>2018-12-24T12:59:00Z</cp:lastPrinted>
  <dcterms:created xsi:type="dcterms:W3CDTF">2018-12-24T12:31:00Z</dcterms:created>
  <dcterms:modified xsi:type="dcterms:W3CDTF">2025-09-01T09:27:00Z</dcterms:modified>
</cp:coreProperties>
</file>